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FA2B2" w14:textId="77777777" w:rsidR="00A04E8A" w:rsidRDefault="00A04E8A">
      <w:pPr>
        <w:jc w:val="center"/>
        <w:rPr>
          <w:b/>
        </w:rPr>
      </w:pPr>
    </w:p>
    <w:p w14:paraId="26E62DDA" w14:textId="77777777" w:rsidR="00A04E8A" w:rsidRDefault="00A04E8A">
      <w:pPr>
        <w:jc w:val="center"/>
        <w:rPr>
          <w:b/>
        </w:rPr>
      </w:pPr>
    </w:p>
    <w:p w14:paraId="473CA87B" w14:textId="77777777" w:rsidR="00A04E8A" w:rsidRDefault="00A04E8A">
      <w:pPr>
        <w:jc w:val="center"/>
        <w:rPr>
          <w:b/>
        </w:rPr>
      </w:pPr>
    </w:p>
    <w:p w14:paraId="262F94E0" w14:textId="77777777" w:rsidR="00A04E8A" w:rsidRDefault="00A04E8A">
      <w:pPr>
        <w:jc w:val="center"/>
        <w:rPr>
          <w:b/>
        </w:rPr>
      </w:pPr>
    </w:p>
    <w:p w14:paraId="62AD4E1B" w14:textId="77777777" w:rsidR="00A04E8A" w:rsidRDefault="00A04E8A">
      <w:pPr>
        <w:jc w:val="center"/>
        <w:rPr>
          <w:b/>
        </w:rPr>
      </w:pPr>
    </w:p>
    <w:p w14:paraId="1167DB8C" w14:textId="77777777" w:rsidR="00A04E8A" w:rsidRDefault="00A04E8A">
      <w:pPr>
        <w:jc w:val="center"/>
        <w:rPr>
          <w:b/>
        </w:rPr>
      </w:pPr>
    </w:p>
    <w:p w14:paraId="35213E5C" w14:textId="77777777" w:rsidR="00A04E8A" w:rsidRDefault="00A04E8A">
      <w:pPr>
        <w:jc w:val="center"/>
        <w:rPr>
          <w:b/>
        </w:rPr>
      </w:pPr>
    </w:p>
    <w:p w14:paraId="6A8E0FC1" w14:textId="77777777" w:rsidR="00A04E8A" w:rsidRDefault="00A04E8A">
      <w:pPr>
        <w:jc w:val="center"/>
        <w:rPr>
          <w:b/>
        </w:rPr>
      </w:pPr>
    </w:p>
    <w:p w14:paraId="6991AACB" w14:textId="77777777" w:rsidR="00A04E8A" w:rsidRDefault="00A04E8A">
      <w:pPr>
        <w:jc w:val="center"/>
        <w:rPr>
          <w:b/>
        </w:rPr>
      </w:pPr>
    </w:p>
    <w:p w14:paraId="209C0AAC" w14:textId="77777777" w:rsidR="00A04E8A" w:rsidRPr="00A04E8A" w:rsidRDefault="00A04E8A" w:rsidP="00A04E8A">
      <w:pPr>
        <w:spacing w:line="480" w:lineRule="auto"/>
        <w:rPr>
          <w:rFonts w:ascii="Times New Roman" w:hAnsi="Times New Roman" w:cs="Times New Roman"/>
          <w:b/>
          <w:sz w:val="24"/>
          <w:szCs w:val="24"/>
        </w:rPr>
      </w:pPr>
    </w:p>
    <w:p w14:paraId="00000001" w14:textId="47FE6542" w:rsidR="000221C4" w:rsidRDefault="00B4190D" w:rsidP="00A04E8A">
      <w:pPr>
        <w:spacing w:line="480" w:lineRule="auto"/>
        <w:jc w:val="center"/>
        <w:rPr>
          <w:rFonts w:ascii="Times New Roman" w:hAnsi="Times New Roman" w:cs="Times New Roman"/>
          <w:b/>
          <w:sz w:val="24"/>
          <w:szCs w:val="24"/>
        </w:rPr>
      </w:pPr>
      <w:r w:rsidRPr="00A04E8A">
        <w:rPr>
          <w:rFonts w:ascii="Times New Roman" w:hAnsi="Times New Roman" w:cs="Times New Roman"/>
          <w:b/>
          <w:sz w:val="24"/>
          <w:szCs w:val="24"/>
        </w:rPr>
        <w:t>“Writing” Assignment Template</w:t>
      </w:r>
    </w:p>
    <w:p w14:paraId="057F6FDE" w14:textId="04F357CA" w:rsidR="00A04E8A" w:rsidRDefault="00A04E8A" w:rsidP="00A04E8A">
      <w:pPr>
        <w:spacing w:line="480" w:lineRule="auto"/>
        <w:jc w:val="center"/>
        <w:rPr>
          <w:rFonts w:ascii="Times New Roman" w:hAnsi="Times New Roman" w:cs="Times New Roman"/>
          <w:b/>
          <w:sz w:val="24"/>
          <w:szCs w:val="24"/>
        </w:rPr>
      </w:pPr>
    </w:p>
    <w:p w14:paraId="067BA672" w14:textId="1E64F4BE" w:rsidR="00A04E8A" w:rsidRDefault="00A04E8A" w:rsidP="00A04E8A">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Devin Stonerock</w:t>
      </w:r>
    </w:p>
    <w:p w14:paraId="220DD346" w14:textId="273DC5D8" w:rsidR="00A04E8A" w:rsidRDefault="00A04E8A" w:rsidP="00A04E8A">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Department of English: Arizona State University</w:t>
      </w:r>
    </w:p>
    <w:p w14:paraId="07DBB7EE" w14:textId="5CB52129" w:rsidR="00A04E8A" w:rsidRDefault="00A04E8A" w:rsidP="00A04E8A">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English 598: Teach Literacy for Action and Change</w:t>
      </w:r>
    </w:p>
    <w:p w14:paraId="2BC60600" w14:textId="7CB79B6D" w:rsidR="00A04E8A" w:rsidRDefault="00A04E8A" w:rsidP="00A04E8A">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Dr. Heather-Ann O’Loughlin</w:t>
      </w:r>
    </w:p>
    <w:p w14:paraId="2AD28EC6" w14:textId="16FE940F" w:rsidR="00A04E8A" w:rsidRPr="00A04E8A" w:rsidRDefault="00A04E8A" w:rsidP="00A04E8A">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November 16, 2022</w:t>
      </w:r>
    </w:p>
    <w:p w14:paraId="00000002" w14:textId="77777777" w:rsidR="000221C4" w:rsidRPr="00A04E8A" w:rsidRDefault="000221C4" w:rsidP="00A04E8A">
      <w:pPr>
        <w:spacing w:line="480" w:lineRule="auto"/>
        <w:rPr>
          <w:rFonts w:ascii="Times New Roman" w:hAnsi="Times New Roman" w:cs="Times New Roman"/>
          <w:b/>
          <w:sz w:val="24"/>
          <w:szCs w:val="24"/>
        </w:rPr>
      </w:pPr>
    </w:p>
    <w:p w14:paraId="00000003" w14:textId="77777777" w:rsidR="000221C4" w:rsidRPr="00A04E8A" w:rsidRDefault="000221C4" w:rsidP="00A04E8A">
      <w:pPr>
        <w:spacing w:line="480" w:lineRule="auto"/>
        <w:rPr>
          <w:rFonts w:ascii="Times New Roman" w:hAnsi="Times New Roman" w:cs="Times New Roman"/>
          <w:b/>
          <w:sz w:val="24"/>
          <w:szCs w:val="24"/>
        </w:rPr>
      </w:pPr>
    </w:p>
    <w:p w14:paraId="71B701A8" w14:textId="77777777" w:rsidR="00A04E8A" w:rsidRPr="00A04E8A" w:rsidRDefault="00A04E8A" w:rsidP="00A04E8A">
      <w:pPr>
        <w:spacing w:line="480" w:lineRule="auto"/>
        <w:rPr>
          <w:rFonts w:ascii="Times New Roman" w:hAnsi="Times New Roman" w:cs="Times New Roman"/>
          <w:b/>
          <w:sz w:val="24"/>
          <w:szCs w:val="24"/>
        </w:rPr>
      </w:pPr>
    </w:p>
    <w:p w14:paraId="460931CD" w14:textId="77777777" w:rsidR="00A04E8A" w:rsidRPr="00A04E8A" w:rsidRDefault="00A04E8A" w:rsidP="00A04E8A">
      <w:pPr>
        <w:spacing w:line="480" w:lineRule="auto"/>
        <w:rPr>
          <w:rFonts w:ascii="Times New Roman" w:hAnsi="Times New Roman" w:cs="Times New Roman"/>
          <w:b/>
          <w:sz w:val="24"/>
          <w:szCs w:val="24"/>
        </w:rPr>
      </w:pPr>
    </w:p>
    <w:p w14:paraId="49339842" w14:textId="77777777" w:rsidR="00A04E8A" w:rsidRPr="00A04E8A" w:rsidRDefault="00A04E8A" w:rsidP="00A04E8A">
      <w:pPr>
        <w:spacing w:line="480" w:lineRule="auto"/>
        <w:rPr>
          <w:rFonts w:ascii="Times New Roman" w:hAnsi="Times New Roman" w:cs="Times New Roman"/>
          <w:b/>
          <w:sz w:val="24"/>
          <w:szCs w:val="24"/>
        </w:rPr>
      </w:pPr>
    </w:p>
    <w:p w14:paraId="4A37501B" w14:textId="77777777" w:rsidR="00A04E8A" w:rsidRPr="00A04E8A" w:rsidRDefault="00A04E8A" w:rsidP="00A04E8A">
      <w:pPr>
        <w:spacing w:line="480" w:lineRule="auto"/>
        <w:rPr>
          <w:rFonts w:ascii="Times New Roman" w:hAnsi="Times New Roman" w:cs="Times New Roman"/>
          <w:b/>
          <w:sz w:val="24"/>
          <w:szCs w:val="24"/>
        </w:rPr>
      </w:pPr>
    </w:p>
    <w:p w14:paraId="40EC6EA3" w14:textId="77777777" w:rsidR="00A04E8A" w:rsidRPr="00A04E8A" w:rsidRDefault="00A04E8A" w:rsidP="00A04E8A">
      <w:pPr>
        <w:spacing w:line="480" w:lineRule="auto"/>
        <w:rPr>
          <w:rFonts w:ascii="Times New Roman" w:hAnsi="Times New Roman" w:cs="Times New Roman"/>
          <w:b/>
          <w:sz w:val="24"/>
          <w:szCs w:val="24"/>
        </w:rPr>
      </w:pPr>
    </w:p>
    <w:p w14:paraId="17D9C0D3" w14:textId="77777777" w:rsidR="00A04E8A" w:rsidRPr="00A04E8A" w:rsidRDefault="00A04E8A" w:rsidP="00A04E8A">
      <w:pPr>
        <w:spacing w:line="480" w:lineRule="auto"/>
        <w:rPr>
          <w:rFonts w:ascii="Times New Roman" w:hAnsi="Times New Roman" w:cs="Times New Roman"/>
          <w:b/>
          <w:sz w:val="24"/>
          <w:szCs w:val="24"/>
        </w:rPr>
      </w:pPr>
    </w:p>
    <w:p w14:paraId="4AFEE299" w14:textId="3F82B221" w:rsidR="00A04E8A" w:rsidRDefault="00A04E8A" w:rsidP="00A04E8A">
      <w:pPr>
        <w:spacing w:line="480" w:lineRule="auto"/>
        <w:rPr>
          <w:rFonts w:ascii="Times New Roman" w:hAnsi="Times New Roman" w:cs="Times New Roman"/>
          <w:b/>
          <w:sz w:val="24"/>
          <w:szCs w:val="24"/>
        </w:rPr>
      </w:pPr>
    </w:p>
    <w:p w14:paraId="13F87C0D" w14:textId="77777777" w:rsidR="00A04E8A" w:rsidRPr="00A04E8A" w:rsidRDefault="00A04E8A" w:rsidP="00A04E8A">
      <w:pPr>
        <w:spacing w:line="480" w:lineRule="auto"/>
        <w:rPr>
          <w:rFonts w:ascii="Times New Roman" w:hAnsi="Times New Roman" w:cs="Times New Roman"/>
          <w:b/>
          <w:sz w:val="24"/>
          <w:szCs w:val="24"/>
        </w:rPr>
      </w:pPr>
    </w:p>
    <w:p w14:paraId="4CE701AB" w14:textId="77777777" w:rsidR="00A04E8A" w:rsidRPr="00A04E8A" w:rsidRDefault="00A04E8A" w:rsidP="00A04E8A">
      <w:pPr>
        <w:spacing w:line="480" w:lineRule="auto"/>
        <w:rPr>
          <w:rFonts w:ascii="Times New Roman" w:hAnsi="Times New Roman" w:cs="Times New Roman"/>
          <w:b/>
          <w:sz w:val="24"/>
          <w:szCs w:val="24"/>
        </w:rPr>
      </w:pPr>
    </w:p>
    <w:p w14:paraId="00000004" w14:textId="06C4F491" w:rsidR="000221C4" w:rsidRPr="00A04E8A" w:rsidRDefault="00B4190D" w:rsidP="00A04E8A">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lastRenderedPageBreak/>
        <w:t>Assignment and Audience:</w:t>
      </w:r>
    </w:p>
    <w:p w14:paraId="5DD82812" w14:textId="06993C0E" w:rsidR="00A04E8A" w:rsidRPr="00272922" w:rsidRDefault="00A04E8A" w:rsidP="00A04E8A">
      <w:pPr>
        <w:spacing w:line="480" w:lineRule="auto"/>
        <w:rPr>
          <w:rFonts w:ascii="Times New Roman" w:hAnsi="Times New Roman" w:cs="Times New Roman"/>
          <w:sz w:val="24"/>
          <w:szCs w:val="24"/>
          <w:lang w:val="en-US"/>
        </w:rPr>
      </w:pPr>
      <w:r>
        <w:rPr>
          <w:rFonts w:ascii="Times New Roman" w:hAnsi="Times New Roman" w:cs="Times New Roman"/>
          <w:sz w:val="24"/>
          <w:szCs w:val="24"/>
        </w:rPr>
        <w:t xml:space="preserve">The assignment I am creating will be geared toward post-secondary students. The assignment will be somewhat </w:t>
      </w:r>
      <w:r w:rsidR="000F048B">
        <w:rPr>
          <w:rFonts w:ascii="Times New Roman" w:hAnsi="Times New Roman" w:cs="Times New Roman"/>
          <w:sz w:val="24"/>
          <w:szCs w:val="24"/>
        </w:rPr>
        <w:t>like</w:t>
      </w:r>
      <w:r>
        <w:rPr>
          <w:rFonts w:ascii="Times New Roman" w:hAnsi="Times New Roman" w:cs="Times New Roman"/>
          <w:sz w:val="24"/>
          <w:szCs w:val="24"/>
        </w:rPr>
        <w:t xml:space="preserve"> a civic engagement project; however, </w:t>
      </w:r>
      <w:r w:rsidRPr="00A04E8A">
        <w:rPr>
          <w:rFonts w:ascii="Times New Roman" w:hAnsi="Times New Roman" w:cs="Times New Roman"/>
          <w:sz w:val="24"/>
          <w:szCs w:val="24"/>
        </w:rPr>
        <w:t>a presentation will be given in the classroom rather than the students going out in</w:t>
      </w:r>
      <w:r w:rsidR="000F048B">
        <w:rPr>
          <w:rFonts w:ascii="Times New Roman" w:hAnsi="Times New Roman" w:cs="Times New Roman"/>
          <w:sz w:val="24"/>
          <w:szCs w:val="24"/>
        </w:rPr>
        <w:t>to</w:t>
      </w:r>
      <w:r w:rsidRPr="00A04E8A">
        <w:rPr>
          <w:rFonts w:ascii="Times New Roman" w:hAnsi="Times New Roman" w:cs="Times New Roman"/>
          <w:sz w:val="24"/>
          <w:szCs w:val="24"/>
        </w:rPr>
        <w:t xml:space="preserve"> the community</w:t>
      </w:r>
      <w:r>
        <w:rPr>
          <w:rFonts w:ascii="Times New Roman" w:hAnsi="Times New Roman" w:cs="Times New Roman"/>
          <w:sz w:val="24"/>
          <w:szCs w:val="24"/>
        </w:rPr>
        <w:t xml:space="preserve">. </w:t>
      </w:r>
      <w:r w:rsidR="00272922">
        <w:rPr>
          <w:rFonts w:ascii="Times New Roman" w:hAnsi="Times New Roman" w:cs="Times New Roman"/>
          <w:sz w:val="24"/>
          <w:szCs w:val="24"/>
        </w:rPr>
        <w:t xml:space="preserve">The presentation will be from a non-profit organization called </w:t>
      </w:r>
      <w:r w:rsidR="000F048B">
        <w:rPr>
          <w:rFonts w:ascii="Times New Roman" w:hAnsi="Times New Roman" w:cs="Times New Roman"/>
          <w:sz w:val="24"/>
          <w:szCs w:val="24"/>
        </w:rPr>
        <w:t>the National Alliance on Mental Illness (“</w:t>
      </w:r>
      <w:r w:rsidR="00272922">
        <w:rPr>
          <w:rFonts w:ascii="Times New Roman" w:hAnsi="Times New Roman" w:cs="Times New Roman"/>
          <w:sz w:val="24"/>
          <w:szCs w:val="24"/>
        </w:rPr>
        <w:t>NAMI</w:t>
      </w:r>
      <w:r w:rsidR="000F048B">
        <w:rPr>
          <w:rFonts w:ascii="Times New Roman" w:hAnsi="Times New Roman" w:cs="Times New Roman"/>
          <w:sz w:val="24"/>
          <w:szCs w:val="24"/>
        </w:rPr>
        <w:t>”</w:t>
      </w:r>
      <w:r w:rsidR="00272922">
        <w:rPr>
          <w:rFonts w:ascii="Times New Roman" w:hAnsi="Times New Roman" w:cs="Times New Roman"/>
          <w:sz w:val="24"/>
          <w:szCs w:val="24"/>
        </w:rPr>
        <w:t xml:space="preserve">). The presentation is entitled In Our Own Voice. </w:t>
      </w:r>
      <w:r w:rsidR="00272922" w:rsidRPr="00272922">
        <w:rPr>
          <w:rFonts w:ascii="Times New Roman" w:hAnsi="Times New Roman" w:cs="Times New Roman"/>
          <w:sz w:val="24"/>
          <w:szCs w:val="24"/>
        </w:rPr>
        <w:t>According to NAMI’s website</w:t>
      </w:r>
      <w:r w:rsidR="00272922">
        <w:rPr>
          <w:rFonts w:ascii="Times New Roman" w:hAnsi="Times New Roman" w:cs="Times New Roman"/>
          <w:sz w:val="24"/>
          <w:szCs w:val="24"/>
        </w:rPr>
        <w:t>,</w:t>
      </w:r>
      <w:r w:rsidR="00272922" w:rsidRPr="00272922">
        <w:rPr>
          <w:rFonts w:ascii="Times New Roman" w:hAnsi="Times New Roman" w:cs="Times New Roman"/>
          <w:sz w:val="24"/>
          <w:szCs w:val="24"/>
        </w:rPr>
        <w:t xml:space="preserve"> “</w:t>
      </w:r>
      <w:r w:rsidR="00272922" w:rsidRPr="00272922">
        <w:rPr>
          <w:rFonts w:ascii="Times New Roman" w:hAnsi="Times New Roman" w:cs="Times New Roman"/>
          <w:sz w:val="24"/>
          <w:szCs w:val="24"/>
          <w:lang w:val="en-US"/>
        </w:rPr>
        <w:t>NAMI In Our Own Voice</w:t>
      </w:r>
      <w:r w:rsidR="000F048B">
        <w:rPr>
          <w:rFonts w:ascii="Times New Roman" w:hAnsi="Times New Roman" w:cs="Times New Roman"/>
          <w:sz w:val="24"/>
          <w:szCs w:val="24"/>
          <w:lang w:val="en-US"/>
        </w:rPr>
        <w:t>”</w:t>
      </w:r>
      <w:r w:rsidR="00272922" w:rsidRPr="00272922">
        <w:rPr>
          <w:rFonts w:ascii="Times New Roman" w:hAnsi="Times New Roman" w:cs="Times New Roman"/>
          <w:sz w:val="24"/>
          <w:szCs w:val="24"/>
          <w:lang w:val="en-US"/>
        </w:rPr>
        <w:t xml:space="preserve"> presentations change attitudes, assumptions</w:t>
      </w:r>
      <w:r w:rsidR="00272922">
        <w:rPr>
          <w:rFonts w:ascii="Times New Roman" w:hAnsi="Times New Roman" w:cs="Times New Roman"/>
          <w:sz w:val="24"/>
          <w:szCs w:val="24"/>
          <w:lang w:val="en-US"/>
        </w:rPr>
        <w:t>,</w:t>
      </w:r>
      <w:r w:rsidR="00272922" w:rsidRPr="00272922">
        <w:rPr>
          <w:rFonts w:ascii="Times New Roman" w:hAnsi="Times New Roman" w:cs="Times New Roman"/>
          <w:sz w:val="24"/>
          <w:szCs w:val="24"/>
          <w:lang w:val="en-US"/>
        </w:rPr>
        <w:t xml:space="preserve"> and ideas about people with mental health conditions. These free, 40-, 60- or 90-minute presentations provide a personal perspective of mental health conditions, as leaders with lived experience talk openly about what it's like to have a mental health condition.</w:t>
      </w:r>
      <w:r w:rsidR="00272922">
        <w:rPr>
          <w:rFonts w:ascii="Times New Roman" w:hAnsi="Times New Roman" w:cs="Times New Roman"/>
          <w:sz w:val="24"/>
          <w:szCs w:val="24"/>
          <w:lang w:val="en-US"/>
        </w:rPr>
        <w:t xml:space="preserve"> </w:t>
      </w:r>
      <w:r w:rsidR="00272922" w:rsidRPr="00272922">
        <w:rPr>
          <w:rFonts w:ascii="Times New Roman" w:hAnsi="Times New Roman" w:cs="Times New Roman"/>
          <w:sz w:val="24"/>
          <w:szCs w:val="24"/>
          <w:lang w:val="en-US"/>
        </w:rPr>
        <w:t xml:space="preserve">This presentation provides </w:t>
      </w:r>
      <w:r w:rsidR="00272922">
        <w:rPr>
          <w:rFonts w:ascii="Times New Roman" w:hAnsi="Times New Roman" w:cs="Times New Roman"/>
          <w:sz w:val="24"/>
          <w:szCs w:val="24"/>
          <w:lang w:val="en-US"/>
        </w:rPr>
        <w:t>a</w:t>
      </w:r>
      <w:r w:rsidR="00272922" w:rsidRPr="00272922">
        <w:rPr>
          <w:rFonts w:ascii="Times New Roman" w:hAnsi="Times New Roman" w:cs="Times New Roman"/>
          <w:sz w:val="24"/>
          <w:szCs w:val="24"/>
          <w:lang w:val="en-US"/>
        </w:rPr>
        <w:t>n opportunity to hear open and honest perspectives on a highly misunderstood topic</w:t>
      </w:r>
      <w:r w:rsidR="00272922">
        <w:rPr>
          <w:rFonts w:ascii="Times New Roman" w:hAnsi="Times New Roman" w:cs="Times New Roman"/>
          <w:sz w:val="24"/>
          <w:szCs w:val="24"/>
          <w:lang w:val="en-US"/>
        </w:rPr>
        <w:t>, a</w:t>
      </w:r>
      <w:r w:rsidR="00272922" w:rsidRPr="00272922">
        <w:rPr>
          <w:rFonts w:ascii="Times New Roman" w:hAnsi="Times New Roman" w:cs="Times New Roman"/>
          <w:sz w:val="24"/>
          <w:szCs w:val="24"/>
          <w:lang w:val="en-US"/>
        </w:rPr>
        <w:t xml:space="preserve"> chance to ask leaders questions, allowing for a deeper understanding of mental health conditions and dispelling of stereotypes and misconceptions</w:t>
      </w:r>
      <w:r w:rsidR="00272922">
        <w:rPr>
          <w:rFonts w:ascii="Times New Roman" w:hAnsi="Times New Roman" w:cs="Times New Roman"/>
          <w:sz w:val="24"/>
          <w:szCs w:val="24"/>
          <w:lang w:val="en-US"/>
        </w:rPr>
        <w:t>, t</w:t>
      </w:r>
      <w:r w:rsidR="00272922" w:rsidRPr="00272922">
        <w:rPr>
          <w:rFonts w:ascii="Times New Roman" w:hAnsi="Times New Roman" w:cs="Times New Roman"/>
          <w:sz w:val="24"/>
          <w:szCs w:val="24"/>
          <w:lang w:val="en-US"/>
        </w:rPr>
        <w:t>he understanding that people with mental health conditions have lives enriched by hopes, dreams and goals</w:t>
      </w:r>
      <w:r w:rsidR="00272922">
        <w:rPr>
          <w:rFonts w:ascii="Times New Roman" w:hAnsi="Times New Roman" w:cs="Times New Roman"/>
          <w:sz w:val="24"/>
          <w:szCs w:val="24"/>
          <w:lang w:val="en-US"/>
        </w:rPr>
        <w:t>, and i</w:t>
      </w:r>
      <w:r w:rsidR="00272922" w:rsidRPr="00272922">
        <w:rPr>
          <w:rFonts w:ascii="Times New Roman" w:hAnsi="Times New Roman" w:cs="Times New Roman"/>
          <w:sz w:val="24"/>
          <w:szCs w:val="24"/>
          <w:lang w:val="en-US"/>
        </w:rPr>
        <w:t>nformation on how to learn more about mental health and get involved with the mental health community</w:t>
      </w:r>
      <w:r w:rsidR="00272922">
        <w:rPr>
          <w:rFonts w:ascii="Times New Roman" w:hAnsi="Times New Roman" w:cs="Times New Roman"/>
          <w:sz w:val="24"/>
          <w:szCs w:val="24"/>
          <w:lang w:val="en-US"/>
        </w:rPr>
        <w:t>” (nami.org)</w:t>
      </w:r>
      <w:r w:rsidR="00F246EB">
        <w:rPr>
          <w:rFonts w:ascii="Times New Roman" w:hAnsi="Times New Roman" w:cs="Times New Roman"/>
          <w:sz w:val="24"/>
          <w:szCs w:val="24"/>
          <w:lang w:val="en-US"/>
        </w:rPr>
        <w:t xml:space="preserve">.  </w:t>
      </w:r>
      <w:r w:rsidR="00F22919" w:rsidRPr="00272922">
        <w:rPr>
          <w:rFonts w:ascii="Times New Roman" w:hAnsi="Times New Roman" w:cs="Times New Roman"/>
          <w:sz w:val="24"/>
          <w:szCs w:val="24"/>
        </w:rPr>
        <w:t>My assignment will focus on how mental illness</w:t>
      </w:r>
      <w:r w:rsidR="00F22919">
        <w:rPr>
          <w:rFonts w:ascii="Times New Roman" w:hAnsi="Times New Roman" w:cs="Times New Roman"/>
          <w:sz w:val="24"/>
          <w:szCs w:val="24"/>
        </w:rPr>
        <w:t xml:space="preserve"> is often marginalized, stigmatized, and often discriminated against, often leading to issues concerning learning within the education system for those afflicted with these illnesses. </w:t>
      </w:r>
      <w:r w:rsidR="007B2793">
        <w:rPr>
          <w:rFonts w:ascii="Times New Roman" w:hAnsi="Times New Roman" w:cs="Times New Roman"/>
          <w:sz w:val="24"/>
          <w:szCs w:val="24"/>
        </w:rPr>
        <w:t xml:space="preserve">The students will interview a friend or family member afflicted with mental illness and do a project based on what they discover. </w:t>
      </w:r>
    </w:p>
    <w:p w14:paraId="00000007" w14:textId="77777777" w:rsidR="000221C4" w:rsidRPr="00A04E8A" w:rsidRDefault="000221C4" w:rsidP="00A04E8A">
      <w:pPr>
        <w:spacing w:line="480" w:lineRule="auto"/>
        <w:rPr>
          <w:rFonts w:ascii="Times New Roman" w:hAnsi="Times New Roman" w:cs="Times New Roman"/>
          <w:b/>
          <w:sz w:val="24"/>
          <w:szCs w:val="24"/>
        </w:rPr>
      </w:pPr>
    </w:p>
    <w:p w14:paraId="00000009" w14:textId="2BFAB75E" w:rsidR="000221C4" w:rsidRPr="00A04E8A" w:rsidRDefault="00B4190D" w:rsidP="00A04E8A">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t>Purpose:</w:t>
      </w:r>
    </w:p>
    <w:p w14:paraId="0000000D" w14:textId="35CB3975" w:rsidR="000221C4" w:rsidRDefault="00F22919" w:rsidP="00A04E8A">
      <w:p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The purpose of my assignment is to shed light on a topic that is a common </w:t>
      </w:r>
      <w:r w:rsidR="00616B72">
        <w:rPr>
          <w:rFonts w:ascii="Times New Roman" w:hAnsi="Times New Roman" w:cs="Times New Roman"/>
          <w:iCs/>
          <w:sz w:val="24"/>
          <w:szCs w:val="24"/>
        </w:rPr>
        <w:t>occurrence</w:t>
      </w:r>
      <w:r>
        <w:rPr>
          <w:rFonts w:ascii="Times New Roman" w:hAnsi="Times New Roman" w:cs="Times New Roman"/>
          <w:iCs/>
          <w:sz w:val="24"/>
          <w:szCs w:val="24"/>
        </w:rPr>
        <w:t xml:space="preserve"> yet often ignored. The value I expect to bring to students is an awareness that </w:t>
      </w:r>
      <w:r w:rsidR="00616B72">
        <w:rPr>
          <w:rFonts w:ascii="Times New Roman" w:hAnsi="Times New Roman" w:cs="Times New Roman"/>
          <w:iCs/>
          <w:sz w:val="24"/>
          <w:szCs w:val="24"/>
        </w:rPr>
        <w:t xml:space="preserve">this </w:t>
      </w:r>
      <w:r w:rsidR="00272922">
        <w:rPr>
          <w:rFonts w:ascii="Times New Roman" w:hAnsi="Times New Roman" w:cs="Times New Roman"/>
          <w:iCs/>
          <w:sz w:val="24"/>
          <w:szCs w:val="24"/>
        </w:rPr>
        <w:t>topic</w:t>
      </w:r>
      <w:r w:rsidR="00616B72">
        <w:rPr>
          <w:rFonts w:ascii="Times New Roman" w:hAnsi="Times New Roman" w:cs="Times New Roman"/>
          <w:iCs/>
          <w:sz w:val="24"/>
          <w:szCs w:val="24"/>
        </w:rPr>
        <w:t xml:space="preserve"> needs to be </w:t>
      </w:r>
      <w:r w:rsidR="00616B72">
        <w:rPr>
          <w:rFonts w:ascii="Times New Roman" w:hAnsi="Times New Roman" w:cs="Times New Roman"/>
          <w:iCs/>
          <w:sz w:val="24"/>
          <w:szCs w:val="24"/>
        </w:rPr>
        <w:lastRenderedPageBreak/>
        <w:t xml:space="preserve">addressed. </w:t>
      </w:r>
      <w:r w:rsidR="00272922">
        <w:rPr>
          <w:rFonts w:ascii="Times New Roman" w:hAnsi="Times New Roman" w:cs="Times New Roman"/>
          <w:iCs/>
          <w:sz w:val="24"/>
          <w:szCs w:val="24"/>
        </w:rPr>
        <w:t xml:space="preserve">As I was thinking on and researching </w:t>
      </w:r>
      <w:r w:rsidR="00F246EB">
        <w:rPr>
          <w:rFonts w:ascii="Times New Roman" w:hAnsi="Times New Roman" w:cs="Times New Roman"/>
          <w:iCs/>
          <w:sz w:val="24"/>
          <w:szCs w:val="24"/>
        </w:rPr>
        <w:t>all</w:t>
      </w:r>
      <w:r w:rsidR="00272922">
        <w:rPr>
          <w:rFonts w:ascii="Times New Roman" w:hAnsi="Times New Roman" w:cs="Times New Roman"/>
          <w:iCs/>
          <w:sz w:val="24"/>
          <w:szCs w:val="24"/>
        </w:rPr>
        <w:t xml:space="preserve"> the culturally sustaining pedagogies </w:t>
      </w:r>
      <w:r w:rsidR="00272922" w:rsidRPr="00272922">
        <w:rPr>
          <w:rFonts w:ascii="Times New Roman" w:hAnsi="Times New Roman" w:cs="Times New Roman"/>
          <w:iCs/>
          <w:sz w:val="24"/>
          <w:szCs w:val="24"/>
        </w:rPr>
        <w:t xml:space="preserve">we discussed throughout this course, I felt </w:t>
      </w:r>
      <w:r w:rsidR="00272922">
        <w:rPr>
          <w:rFonts w:ascii="Times New Roman" w:hAnsi="Times New Roman" w:cs="Times New Roman"/>
          <w:iCs/>
          <w:sz w:val="24"/>
          <w:szCs w:val="24"/>
        </w:rPr>
        <w:t xml:space="preserve">the </w:t>
      </w:r>
      <w:r w:rsidR="00272922" w:rsidRPr="00272922">
        <w:rPr>
          <w:rFonts w:ascii="Times New Roman" w:hAnsi="Times New Roman" w:cs="Times New Roman"/>
          <w:iCs/>
          <w:sz w:val="24"/>
          <w:szCs w:val="24"/>
        </w:rPr>
        <w:t>one that</w:t>
      </w:r>
      <w:r w:rsidR="00272922">
        <w:rPr>
          <w:rFonts w:ascii="Times New Roman" w:hAnsi="Times New Roman" w:cs="Times New Roman"/>
          <w:iCs/>
          <w:sz w:val="24"/>
          <w:szCs w:val="24"/>
        </w:rPr>
        <w:t xml:space="preserve"> aligned the most with this assignment is Rendon’s </w:t>
      </w:r>
      <w:proofErr w:type="spellStart"/>
      <w:r w:rsidR="00272922">
        <w:rPr>
          <w:rFonts w:ascii="Times New Roman" w:hAnsi="Times New Roman" w:cs="Times New Roman"/>
          <w:iCs/>
          <w:sz w:val="24"/>
          <w:szCs w:val="24"/>
        </w:rPr>
        <w:t>Sentipensante</w:t>
      </w:r>
      <w:proofErr w:type="spellEnd"/>
      <w:r w:rsidR="00272922">
        <w:rPr>
          <w:rFonts w:ascii="Times New Roman" w:hAnsi="Times New Roman" w:cs="Times New Roman"/>
          <w:iCs/>
          <w:sz w:val="24"/>
          <w:szCs w:val="24"/>
        </w:rPr>
        <w:t xml:space="preserve"> (Sensing/Thinking) Pedagogy. </w:t>
      </w:r>
      <w:r w:rsidR="00635B94">
        <w:rPr>
          <w:rFonts w:ascii="Times New Roman" w:hAnsi="Times New Roman" w:cs="Times New Roman"/>
          <w:iCs/>
          <w:sz w:val="24"/>
          <w:szCs w:val="24"/>
        </w:rPr>
        <w:t>Rendon (2009) states that in her pedagogy, “</w:t>
      </w:r>
      <w:r w:rsidR="00635B94" w:rsidRPr="00635B94">
        <w:rPr>
          <w:rFonts w:ascii="Times New Roman" w:hAnsi="Times New Roman" w:cs="Times New Roman"/>
          <w:iCs/>
          <w:sz w:val="24"/>
          <w:szCs w:val="24"/>
        </w:rPr>
        <w:t>the learner is actively connected to what is being learned, and diverse forms of contemplative practice become conduits to elicit deep awareness, focus, compassion, social change, transformation, creativity, and inspiration as well as intellectual understandings</w:t>
      </w:r>
      <w:r w:rsidR="00635B94">
        <w:rPr>
          <w:rFonts w:ascii="Times New Roman" w:hAnsi="Times New Roman" w:cs="Times New Roman"/>
          <w:iCs/>
          <w:sz w:val="24"/>
          <w:szCs w:val="24"/>
        </w:rPr>
        <w:t xml:space="preserve">” (p. 134). I feel that this pedagogy perfectly fits the purpose I am trying to achieve in my assignment. I want students to feel connected to what they are learning and understand that people experiencing mental illness are capable of the same learning that they are. But beyond that, I want them to be inspired to create social change. </w:t>
      </w:r>
    </w:p>
    <w:p w14:paraId="3C4EE952" w14:textId="77777777" w:rsidR="003C2EF7" w:rsidRPr="003C2EF7" w:rsidRDefault="003C2EF7" w:rsidP="00A04E8A">
      <w:pPr>
        <w:spacing w:line="480" w:lineRule="auto"/>
        <w:rPr>
          <w:rFonts w:ascii="Times New Roman" w:hAnsi="Times New Roman" w:cs="Times New Roman"/>
          <w:iCs/>
          <w:sz w:val="24"/>
          <w:szCs w:val="24"/>
        </w:rPr>
      </w:pPr>
    </w:p>
    <w:p w14:paraId="0000000E" w14:textId="77777777" w:rsidR="000221C4" w:rsidRPr="00A04E8A" w:rsidRDefault="00B4190D" w:rsidP="00A04E8A">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t>Goals/Outcomes:</w:t>
      </w:r>
    </w:p>
    <w:p w14:paraId="1F6D3171" w14:textId="1A28A1EA" w:rsidR="003C2EF7" w:rsidRDefault="003C2EF7" w:rsidP="00A04E8A">
      <w:pPr>
        <w:spacing w:line="480" w:lineRule="auto"/>
        <w:rPr>
          <w:rFonts w:ascii="Times New Roman" w:hAnsi="Times New Roman" w:cs="Times New Roman"/>
          <w:iCs/>
          <w:sz w:val="24"/>
          <w:szCs w:val="24"/>
        </w:rPr>
      </w:pPr>
      <w:r>
        <w:rPr>
          <w:rFonts w:ascii="Times New Roman" w:hAnsi="Times New Roman" w:cs="Times New Roman"/>
          <w:iCs/>
          <w:sz w:val="24"/>
          <w:szCs w:val="24"/>
        </w:rPr>
        <w:t>When I thought about this section, I felt that my purpose</w:t>
      </w:r>
      <w:r w:rsidR="00F246EB">
        <w:rPr>
          <w:rFonts w:ascii="Times New Roman" w:hAnsi="Times New Roman" w:cs="Times New Roman"/>
          <w:iCs/>
          <w:sz w:val="24"/>
          <w:szCs w:val="24"/>
        </w:rPr>
        <w:t xml:space="preserve">, </w:t>
      </w:r>
      <w:proofErr w:type="gramStart"/>
      <w:r>
        <w:rPr>
          <w:rFonts w:ascii="Times New Roman" w:hAnsi="Times New Roman" w:cs="Times New Roman"/>
          <w:iCs/>
          <w:sz w:val="24"/>
          <w:szCs w:val="24"/>
        </w:rPr>
        <w:t>goals</w:t>
      </w:r>
      <w:proofErr w:type="gramEnd"/>
      <w:r w:rsidRPr="003C2EF7">
        <w:rPr>
          <w:rFonts w:ascii="Times New Roman" w:hAnsi="Times New Roman" w:cs="Times New Roman"/>
          <w:iCs/>
          <w:sz w:val="24"/>
          <w:szCs w:val="24"/>
        </w:rPr>
        <w:t xml:space="preserve"> and outcomes were very similar, so I decided to look over Bloom’s Taxonomy, which</w:t>
      </w:r>
      <w:r>
        <w:rPr>
          <w:rFonts w:ascii="Times New Roman" w:hAnsi="Times New Roman" w:cs="Times New Roman"/>
          <w:iCs/>
          <w:sz w:val="24"/>
          <w:szCs w:val="24"/>
        </w:rPr>
        <w:t xml:space="preserve"> is the best way to express the goals and outcomes I expect from this assignment. </w:t>
      </w:r>
    </w:p>
    <w:p w14:paraId="4D734E44" w14:textId="0880B627" w:rsidR="003C2EF7" w:rsidRDefault="003C2EF7" w:rsidP="00A04E8A">
      <w:pPr>
        <w:spacing w:line="480" w:lineRule="auto"/>
        <w:rPr>
          <w:rFonts w:ascii="Times New Roman" w:hAnsi="Times New Roman" w:cs="Times New Roman"/>
          <w:iCs/>
          <w:sz w:val="24"/>
          <w:szCs w:val="24"/>
        </w:rPr>
      </w:pPr>
      <w:r>
        <w:rPr>
          <w:rFonts w:ascii="Times New Roman" w:hAnsi="Times New Roman" w:cs="Times New Roman"/>
          <w:b/>
          <w:bCs/>
          <w:iCs/>
          <w:sz w:val="24"/>
          <w:szCs w:val="24"/>
          <w:u w:val="single"/>
        </w:rPr>
        <w:t>Remember:</w:t>
      </w:r>
      <w:r>
        <w:rPr>
          <w:rFonts w:ascii="Times New Roman" w:hAnsi="Times New Roman" w:cs="Times New Roman"/>
          <w:iCs/>
          <w:sz w:val="24"/>
          <w:szCs w:val="24"/>
        </w:rPr>
        <w:t xml:space="preserve"> The taxonomy expresses remembering as recognizing and recalling information. I </w:t>
      </w:r>
      <w:r w:rsidR="000908E4">
        <w:rPr>
          <w:rFonts w:ascii="Times New Roman" w:hAnsi="Times New Roman" w:cs="Times New Roman"/>
          <w:iCs/>
          <w:sz w:val="24"/>
          <w:szCs w:val="24"/>
        </w:rPr>
        <w:t>would</w:t>
      </w:r>
      <w:r w:rsidR="003C2224">
        <w:rPr>
          <w:rFonts w:ascii="Times New Roman" w:hAnsi="Times New Roman" w:cs="Times New Roman"/>
          <w:iCs/>
          <w:sz w:val="24"/>
          <w:szCs w:val="24"/>
        </w:rPr>
        <w:t>,</w:t>
      </w:r>
      <w:r w:rsidR="000908E4">
        <w:rPr>
          <w:rFonts w:ascii="Times New Roman" w:hAnsi="Times New Roman" w:cs="Times New Roman"/>
          <w:iCs/>
          <w:sz w:val="24"/>
          <w:szCs w:val="24"/>
        </w:rPr>
        <w:t xml:space="preserve"> </w:t>
      </w:r>
      <w:r w:rsidR="003C2224">
        <w:rPr>
          <w:rFonts w:ascii="Times New Roman" w:hAnsi="Times New Roman" w:cs="Times New Roman"/>
          <w:iCs/>
          <w:sz w:val="24"/>
          <w:szCs w:val="24"/>
        </w:rPr>
        <w:t xml:space="preserve">for the most part, want my students to recognize that mental illness is a problem that needs to be addressed. Although not all In Our Own Voice presenters discuss their difficulties with academia. I would expect my students to recognize the issue and </w:t>
      </w:r>
      <w:r w:rsidR="00A021B1">
        <w:rPr>
          <w:rFonts w:ascii="Times New Roman" w:hAnsi="Times New Roman" w:cs="Times New Roman"/>
          <w:iCs/>
          <w:sz w:val="24"/>
          <w:szCs w:val="24"/>
        </w:rPr>
        <w:t>can</w:t>
      </w:r>
      <w:r w:rsidR="003C2224">
        <w:rPr>
          <w:rFonts w:ascii="Times New Roman" w:hAnsi="Times New Roman" w:cs="Times New Roman"/>
          <w:iCs/>
          <w:sz w:val="24"/>
          <w:szCs w:val="24"/>
        </w:rPr>
        <w:t xml:space="preserve"> recall the information from the presentation to use for their own projects.</w:t>
      </w:r>
    </w:p>
    <w:p w14:paraId="32869753" w14:textId="7068072B" w:rsidR="007B2793" w:rsidRDefault="003C2224" w:rsidP="00A04E8A">
      <w:pPr>
        <w:spacing w:line="480" w:lineRule="auto"/>
        <w:rPr>
          <w:rFonts w:ascii="Times New Roman" w:hAnsi="Times New Roman" w:cs="Times New Roman"/>
          <w:iCs/>
          <w:sz w:val="24"/>
          <w:szCs w:val="24"/>
        </w:rPr>
      </w:pPr>
      <w:r>
        <w:rPr>
          <w:rFonts w:ascii="Times New Roman" w:hAnsi="Times New Roman" w:cs="Times New Roman"/>
          <w:b/>
          <w:bCs/>
          <w:iCs/>
          <w:sz w:val="24"/>
          <w:szCs w:val="24"/>
          <w:u w:val="single"/>
        </w:rPr>
        <w:t>Understand:</w:t>
      </w:r>
      <w:r>
        <w:rPr>
          <w:rFonts w:ascii="Times New Roman" w:hAnsi="Times New Roman" w:cs="Times New Roman"/>
          <w:iCs/>
          <w:sz w:val="24"/>
          <w:szCs w:val="24"/>
        </w:rPr>
        <w:t xml:space="preserve"> Bloom’s Taxonomy explains understanding as interpreting, exemplifying, classifying, summarizing, inferring, comparing, and explaining. </w:t>
      </w:r>
      <w:r w:rsidR="00A021B1">
        <w:rPr>
          <w:rFonts w:ascii="Times New Roman" w:hAnsi="Times New Roman" w:cs="Times New Roman"/>
          <w:iCs/>
          <w:sz w:val="24"/>
          <w:szCs w:val="24"/>
        </w:rPr>
        <w:t xml:space="preserve">I am not so </w:t>
      </w:r>
      <w:r w:rsidR="00A021B1" w:rsidRPr="00A021B1">
        <w:rPr>
          <w:rFonts w:ascii="Times New Roman" w:hAnsi="Times New Roman" w:cs="Times New Roman"/>
          <w:iCs/>
          <w:sz w:val="24"/>
          <w:szCs w:val="24"/>
        </w:rPr>
        <w:t>concerned with this level of the taxonomy and the adjectives given to it as much as I am concerned with their</w:t>
      </w:r>
      <w:r w:rsidR="00A021B1">
        <w:rPr>
          <w:rFonts w:ascii="Times New Roman" w:hAnsi="Times New Roman" w:cs="Times New Roman"/>
          <w:iCs/>
          <w:sz w:val="24"/>
          <w:szCs w:val="24"/>
        </w:rPr>
        <w:t xml:space="preserve"> </w:t>
      </w:r>
      <w:r w:rsidR="00A021B1">
        <w:rPr>
          <w:rFonts w:ascii="Times New Roman" w:hAnsi="Times New Roman" w:cs="Times New Roman"/>
          <w:iCs/>
          <w:sz w:val="24"/>
          <w:szCs w:val="24"/>
        </w:rPr>
        <w:lastRenderedPageBreak/>
        <w:t xml:space="preserve">understanding of the subject by means of compassion. I want them to feel like they can be agents of change. </w:t>
      </w:r>
    </w:p>
    <w:p w14:paraId="16746451" w14:textId="5CBC0D01" w:rsidR="00A021B1" w:rsidRDefault="00A021B1" w:rsidP="00A04E8A">
      <w:pPr>
        <w:spacing w:line="480" w:lineRule="auto"/>
        <w:rPr>
          <w:rFonts w:ascii="Times New Roman" w:hAnsi="Times New Roman" w:cs="Times New Roman"/>
          <w:iCs/>
          <w:sz w:val="24"/>
          <w:szCs w:val="24"/>
        </w:rPr>
      </w:pPr>
      <w:r>
        <w:rPr>
          <w:rFonts w:ascii="Times New Roman" w:hAnsi="Times New Roman" w:cs="Times New Roman"/>
          <w:b/>
          <w:bCs/>
          <w:iCs/>
          <w:sz w:val="24"/>
          <w:szCs w:val="24"/>
          <w:u w:val="single"/>
        </w:rPr>
        <w:t>Apply:</w:t>
      </w:r>
      <w:r w:rsidR="008D49FE">
        <w:rPr>
          <w:rFonts w:ascii="Times New Roman" w:hAnsi="Times New Roman" w:cs="Times New Roman"/>
          <w:iCs/>
          <w:sz w:val="24"/>
          <w:szCs w:val="24"/>
        </w:rPr>
        <w:t xml:space="preserve"> </w:t>
      </w:r>
      <w:r w:rsidR="007B2793">
        <w:rPr>
          <w:rFonts w:ascii="Times New Roman" w:hAnsi="Times New Roman" w:cs="Times New Roman"/>
          <w:iCs/>
          <w:sz w:val="24"/>
          <w:szCs w:val="24"/>
        </w:rPr>
        <w:t xml:space="preserve">The taxonomy describes the apply part of the hierarchy as executing and implementing. My goal in this respect is </w:t>
      </w:r>
      <w:r w:rsidR="007B2793" w:rsidRPr="007B2793">
        <w:rPr>
          <w:rFonts w:ascii="Times New Roman" w:hAnsi="Times New Roman" w:cs="Times New Roman"/>
          <w:iCs/>
          <w:sz w:val="24"/>
          <w:szCs w:val="24"/>
        </w:rPr>
        <w:t xml:space="preserve">to take what they have discovered so far and use it as they advance forward with their </w:t>
      </w:r>
      <w:r w:rsidR="007B2793">
        <w:rPr>
          <w:rFonts w:ascii="Times New Roman" w:hAnsi="Times New Roman" w:cs="Times New Roman"/>
          <w:iCs/>
          <w:sz w:val="24"/>
          <w:szCs w:val="24"/>
        </w:rPr>
        <w:t>work.</w:t>
      </w:r>
    </w:p>
    <w:p w14:paraId="0DDA7681" w14:textId="625FCD2E" w:rsidR="007B2793" w:rsidRDefault="007B2793" w:rsidP="00A04E8A">
      <w:pPr>
        <w:spacing w:line="480" w:lineRule="auto"/>
        <w:rPr>
          <w:rFonts w:ascii="Times New Roman" w:hAnsi="Times New Roman" w:cs="Times New Roman"/>
          <w:iCs/>
          <w:sz w:val="24"/>
          <w:szCs w:val="24"/>
        </w:rPr>
      </w:pPr>
      <w:r>
        <w:rPr>
          <w:rFonts w:ascii="Times New Roman" w:hAnsi="Times New Roman" w:cs="Times New Roman"/>
          <w:b/>
          <w:bCs/>
          <w:iCs/>
          <w:sz w:val="24"/>
          <w:szCs w:val="24"/>
          <w:u w:val="single"/>
        </w:rPr>
        <w:t>Analyze:</w:t>
      </w:r>
      <w:r>
        <w:rPr>
          <w:rFonts w:ascii="Times New Roman" w:hAnsi="Times New Roman" w:cs="Times New Roman"/>
          <w:iCs/>
          <w:sz w:val="24"/>
          <w:szCs w:val="24"/>
        </w:rPr>
        <w:t xml:space="preserve"> Analyzing is described as differentiating, organizing, and attributing. My goal here is that they take the information they learn from their interview and that they can make sense of it to plan out their project.</w:t>
      </w:r>
    </w:p>
    <w:p w14:paraId="4C06F9EE" w14:textId="3B40B91D" w:rsidR="007B2793" w:rsidRDefault="0000536C" w:rsidP="00A04E8A">
      <w:pPr>
        <w:spacing w:line="480" w:lineRule="auto"/>
        <w:rPr>
          <w:rFonts w:ascii="Times New Roman" w:hAnsi="Times New Roman" w:cs="Times New Roman"/>
          <w:iCs/>
          <w:sz w:val="24"/>
          <w:szCs w:val="24"/>
        </w:rPr>
      </w:pPr>
      <w:r>
        <w:rPr>
          <w:rFonts w:ascii="Times New Roman" w:hAnsi="Times New Roman" w:cs="Times New Roman"/>
          <w:b/>
          <w:bCs/>
          <w:iCs/>
          <w:sz w:val="24"/>
          <w:szCs w:val="24"/>
          <w:u w:val="single"/>
        </w:rPr>
        <w:t>Evaluate:</w:t>
      </w:r>
      <w:r>
        <w:rPr>
          <w:rFonts w:ascii="Times New Roman" w:hAnsi="Times New Roman" w:cs="Times New Roman"/>
          <w:iCs/>
          <w:sz w:val="24"/>
          <w:szCs w:val="24"/>
        </w:rPr>
        <w:t xml:space="preserve"> Bloom’s Taxonomy describes evaluating as checking and critiquing. Although I personally do not think this is an important goal or outcome when it comes to my </w:t>
      </w:r>
      <w:proofErr w:type="gramStart"/>
      <w:r>
        <w:rPr>
          <w:rFonts w:ascii="Times New Roman" w:hAnsi="Times New Roman" w:cs="Times New Roman"/>
          <w:iCs/>
          <w:sz w:val="24"/>
          <w:szCs w:val="24"/>
        </w:rPr>
        <w:t>particular</w:t>
      </w:r>
      <w:r w:rsidR="00F246EB">
        <w:rPr>
          <w:rFonts w:ascii="Times New Roman" w:hAnsi="Times New Roman" w:cs="Times New Roman"/>
          <w:iCs/>
          <w:sz w:val="24"/>
          <w:szCs w:val="24"/>
        </w:rPr>
        <w:t xml:space="preserve"> </w:t>
      </w:r>
      <w:r>
        <w:rPr>
          <w:rFonts w:ascii="Times New Roman" w:hAnsi="Times New Roman" w:cs="Times New Roman"/>
          <w:iCs/>
          <w:sz w:val="24"/>
          <w:szCs w:val="24"/>
        </w:rPr>
        <w:t>assignment</w:t>
      </w:r>
      <w:proofErr w:type="gramEnd"/>
      <w:r>
        <w:rPr>
          <w:rFonts w:ascii="Times New Roman" w:hAnsi="Times New Roman" w:cs="Times New Roman"/>
          <w:iCs/>
          <w:sz w:val="24"/>
          <w:szCs w:val="24"/>
        </w:rPr>
        <w:t>, I would like my students to have the ability to ensure they are using accurate information in the creation of their final project.</w:t>
      </w:r>
    </w:p>
    <w:p w14:paraId="5AFC0244" w14:textId="7103DD50" w:rsidR="0000536C" w:rsidRPr="0000536C" w:rsidRDefault="0000536C" w:rsidP="00A04E8A">
      <w:pPr>
        <w:spacing w:line="480" w:lineRule="auto"/>
        <w:rPr>
          <w:rFonts w:ascii="Times New Roman" w:hAnsi="Times New Roman" w:cs="Times New Roman"/>
          <w:iCs/>
          <w:sz w:val="24"/>
          <w:szCs w:val="24"/>
        </w:rPr>
      </w:pPr>
      <w:r>
        <w:rPr>
          <w:rFonts w:ascii="Times New Roman" w:hAnsi="Times New Roman" w:cs="Times New Roman"/>
          <w:b/>
          <w:bCs/>
          <w:iCs/>
          <w:sz w:val="24"/>
          <w:szCs w:val="24"/>
          <w:u w:val="single"/>
        </w:rPr>
        <w:t>Create:</w:t>
      </w:r>
      <w:r>
        <w:rPr>
          <w:rFonts w:ascii="Times New Roman" w:hAnsi="Times New Roman" w:cs="Times New Roman"/>
          <w:iCs/>
          <w:sz w:val="24"/>
          <w:szCs w:val="24"/>
        </w:rPr>
        <w:t xml:space="preserve"> Creation is described as generating, planning, and producing. I think this goal/outcome is probably the one I consider the most important because this is what will be turned in as their final project. This assignment aims to shed light on a topic or group of people who are often ignored in the world of academia. The ideas the students come up with could very well make a larger impact on the world outside of the classroom. </w:t>
      </w:r>
    </w:p>
    <w:p w14:paraId="00000012" w14:textId="77777777" w:rsidR="000221C4" w:rsidRPr="00A04E8A" w:rsidRDefault="000221C4" w:rsidP="00A04E8A">
      <w:pPr>
        <w:spacing w:line="480" w:lineRule="auto"/>
        <w:rPr>
          <w:rFonts w:ascii="Times New Roman" w:hAnsi="Times New Roman" w:cs="Times New Roman"/>
          <w:i/>
          <w:sz w:val="24"/>
          <w:szCs w:val="24"/>
        </w:rPr>
      </w:pPr>
    </w:p>
    <w:p w14:paraId="00000013" w14:textId="77777777" w:rsidR="000221C4" w:rsidRPr="00A04E8A" w:rsidRDefault="00B4190D" w:rsidP="00A04E8A">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t xml:space="preserve">Materials/Context: </w:t>
      </w:r>
    </w:p>
    <w:p w14:paraId="694BBFC6" w14:textId="467A9C28" w:rsidR="00D55772" w:rsidRDefault="00D55772" w:rsidP="00D55772">
      <w:pPr>
        <w:pStyle w:val="ListParagraph"/>
        <w:numPr>
          <w:ilvl w:val="0"/>
          <w:numId w:val="2"/>
        </w:numPr>
        <w:spacing w:line="480" w:lineRule="auto"/>
        <w:rPr>
          <w:rFonts w:ascii="Times New Roman" w:hAnsi="Times New Roman" w:cs="Times New Roman"/>
          <w:sz w:val="24"/>
          <w:szCs w:val="24"/>
        </w:rPr>
      </w:pPr>
      <w:r w:rsidRPr="00D55772">
        <w:rPr>
          <w:rFonts w:ascii="Times New Roman" w:hAnsi="Times New Roman" w:cs="Times New Roman"/>
          <w:sz w:val="24"/>
          <w:szCs w:val="24"/>
        </w:rPr>
        <w:t>NAMI In Our Own Voice Presentation</w:t>
      </w:r>
    </w:p>
    <w:p w14:paraId="68C58977" w14:textId="0B256783" w:rsidR="00D55772" w:rsidRPr="000B47ED" w:rsidRDefault="00D55772" w:rsidP="00D55772">
      <w:pPr>
        <w:pStyle w:val="ListParagraph"/>
        <w:numPr>
          <w:ilvl w:val="0"/>
          <w:numId w:val="2"/>
        </w:numPr>
        <w:spacing w:line="480" w:lineRule="auto"/>
        <w:rPr>
          <w:rFonts w:ascii="Times New Roman" w:hAnsi="Times New Roman" w:cs="Times New Roman"/>
          <w:sz w:val="24"/>
          <w:szCs w:val="24"/>
        </w:rPr>
      </w:pPr>
      <w:proofErr w:type="spellStart"/>
      <w:r>
        <w:rPr>
          <w:rFonts w:ascii="Times New Roman" w:hAnsi="Times New Roman" w:cs="Times New Roman"/>
          <w:i/>
          <w:iCs/>
          <w:sz w:val="24"/>
          <w:szCs w:val="24"/>
        </w:rPr>
        <w:t>Sentipensante</w:t>
      </w:r>
      <w:proofErr w:type="spellEnd"/>
      <w:r>
        <w:rPr>
          <w:rFonts w:ascii="Times New Roman" w:hAnsi="Times New Roman" w:cs="Times New Roman"/>
          <w:i/>
          <w:iCs/>
          <w:sz w:val="24"/>
          <w:szCs w:val="24"/>
        </w:rPr>
        <w:t xml:space="preserve"> (Sensing/Thinking) Pedagogy</w:t>
      </w:r>
      <w:r w:rsidR="000B47ED">
        <w:rPr>
          <w:rFonts w:ascii="Times New Roman" w:hAnsi="Times New Roman" w:cs="Times New Roman"/>
          <w:sz w:val="24"/>
          <w:szCs w:val="24"/>
        </w:rPr>
        <w:t xml:space="preserve"> by Laura I. Rend</w:t>
      </w:r>
      <w:proofErr w:type="spellStart"/>
      <w:r w:rsidR="000B47ED" w:rsidRPr="000B47ED">
        <w:rPr>
          <w:rFonts w:ascii="Times New Roman" w:eastAsia="Calibri" w:hAnsi="Times New Roman" w:cs="Times New Roman"/>
          <w:sz w:val="24"/>
          <w:szCs w:val="24"/>
          <w:lang w:val="en-US"/>
        </w:rPr>
        <w:t>ó</w:t>
      </w:r>
      <w:r w:rsidR="000B47ED">
        <w:rPr>
          <w:rFonts w:ascii="Times New Roman" w:eastAsia="Calibri" w:hAnsi="Times New Roman" w:cs="Times New Roman"/>
          <w:sz w:val="24"/>
          <w:szCs w:val="24"/>
          <w:lang w:val="en-US"/>
        </w:rPr>
        <w:t>n</w:t>
      </w:r>
      <w:proofErr w:type="spellEnd"/>
    </w:p>
    <w:p w14:paraId="3500B9B3" w14:textId="5E84A104" w:rsidR="000B47ED" w:rsidRDefault="000B47ED" w:rsidP="00D55772">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t>
      </w:r>
      <w:r w:rsidRPr="000B47ED">
        <w:rPr>
          <w:rFonts w:ascii="Times New Roman" w:hAnsi="Times New Roman" w:cs="Times New Roman"/>
          <w:sz w:val="24"/>
          <w:szCs w:val="24"/>
        </w:rPr>
        <w:t>Students With Psychiatric Disabilities in Higher Education Settings</w:t>
      </w:r>
      <w:r>
        <w:rPr>
          <w:rFonts w:ascii="Times New Roman" w:hAnsi="Times New Roman" w:cs="Times New Roman"/>
          <w:sz w:val="24"/>
          <w:szCs w:val="24"/>
        </w:rPr>
        <w:t>:</w:t>
      </w:r>
      <w:r w:rsidRPr="000B47ED">
        <w:rPr>
          <w:rFonts w:ascii="Times New Roman" w:hAnsi="Times New Roman" w:cs="Times New Roman"/>
          <w:sz w:val="24"/>
          <w:szCs w:val="24"/>
        </w:rPr>
        <w:t xml:space="preserve"> The Americans with Disabilities Act and Beyond</w:t>
      </w:r>
      <w:r>
        <w:rPr>
          <w:rFonts w:ascii="Times New Roman" w:hAnsi="Times New Roman" w:cs="Times New Roman"/>
          <w:sz w:val="24"/>
          <w:szCs w:val="24"/>
        </w:rPr>
        <w:t xml:space="preserve">” by </w:t>
      </w:r>
      <w:r w:rsidRPr="000B47ED">
        <w:rPr>
          <w:rFonts w:ascii="Times New Roman" w:hAnsi="Times New Roman" w:cs="Times New Roman"/>
          <w:sz w:val="24"/>
          <w:szCs w:val="24"/>
        </w:rPr>
        <w:t xml:space="preserve">Sharlene A. </w:t>
      </w:r>
      <w:proofErr w:type="spellStart"/>
      <w:r w:rsidRPr="000B47ED">
        <w:rPr>
          <w:rFonts w:ascii="Times New Roman" w:hAnsi="Times New Roman" w:cs="Times New Roman"/>
          <w:sz w:val="24"/>
          <w:szCs w:val="24"/>
        </w:rPr>
        <w:t>Kiuhara</w:t>
      </w:r>
      <w:proofErr w:type="spellEnd"/>
      <w:r w:rsidRPr="000B47ED">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0B47ED">
        <w:rPr>
          <w:rFonts w:ascii="Times New Roman" w:hAnsi="Times New Roman" w:cs="Times New Roman"/>
          <w:sz w:val="24"/>
          <w:szCs w:val="24"/>
        </w:rPr>
        <w:t xml:space="preserve">Dixie S. </w:t>
      </w:r>
      <w:proofErr w:type="spellStart"/>
      <w:r w:rsidRPr="000B47ED">
        <w:rPr>
          <w:rFonts w:ascii="Times New Roman" w:hAnsi="Times New Roman" w:cs="Times New Roman"/>
          <w:sz w:val="24"/>
          <w:szCs w:val="24"/>
        </w:rPr>
        <w:t>Huefner</w:t>
      </w:r>
      <w:proofErr w:type="spellEnd"/>
    </w:p>
    <w:p w14:paraId="2122002E" w14:textId="7237265F" w:rsidR="000B47ED" w:rsidRDefault="000B47ED" w:rsidP="00D55772">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w:t>
      </w:r>
      <w:r w:rsidRPr="000B47ED">
        <w:rPr>
          <w:rFonts w:ascii="Times New Roman" w:hAnsi="Times New Roman" w:cs="Times New Roman"/>
          <w:sz w:val="24"/>
          <w:szCs w:val="24"/>
        </w:rPr>
        <w:t>Stigma-related stress, shame</w:t>
      </w:r>
      <w:r>
        <w:rPr>
          <w:rFonts w:ascii="Times New Roman" w:hAnsi="Times New Roman" w:cs="Times New Roman"/>
          <w:sz w:val="24"/>
          <w:szCs w:val="24"/>
        </w:rPr>
        <w:t>,</w:t>
      </w:r>
      <w:r w:rsidRPr="000B47ED">
        <w:rPr>
          <w:rFonts w:ascii="Times New Roman" w:hAnsi="Times New Roman" w:cs="Times New Roman"/>
          <w:sz w:val="24"/>
          <w:szCs w:val="24"/>
        </w:rPr>
        <w:t xml:space="preserve"> and avoidant coping reactions among members of the general population with elevated symptom levels</w:t>
      </w:r>
      <w:r>
        <w:rPr>
          <w:rFonts w:ascii="Times New Roman" w:hAnsi="Times New Roman" w:cs="Times New Roman"/>
          <w:sz w:val="24"/>
          <w:szCs w:val="24"/>
        </w:rPr>
        <w:t xml:space="preserve">” by </w:t>
      </w:r>
      <w:r w:rsidRPr="000B47ED">
        <w:rPr>
          <w:rFonts w:ascii="Times New Roman" w:hAnsi="Times New Roman" w:cs="Times New Roman"/>
          <w:sz w:val="24"/>
          <w:szCs w:val="24"/>
        </w:rPr>
        <w:t xml:space="preserve">J.V. </w:t>
      </w:r>
      <w:proofErr w:type="spellStart"/>
      <w:r w:rsidRPr="000B47ED">
        <w:rPr>
          <w:rFonts w:ascii="Times New Roman" w:hAnsi="Times New Roman" w:cs="Times New Roman"/>
          <w:sz w:val="24"/>
          <w:szCs w:val="24"/>
        </w:rPr>
        <w:t>Schibalski</w:t>
      </w:r>
      <w:proofErr w:type="spellEnd"/>
      <w:r>
        <w:rPr>
          <w:rFonts w:ascii="Times New Roman" w:hAnsi="Times New Roman" w:cs="Times New Roman"/>
          <w:sz w:val="24"/>
          <w:szCs w:val="24"/>
        </w:rPr>
        <w:t xml:space="preserve">, et al. </w:t>
      </w:r>
    </w:p>
    <w:p w14:paraId="00000018" w14:textId="0EB71A46" w:rsidR="000221C4" w:rsidRDefault="00C64915" w:rsidP="00A04E8A">
      <w:pPr>
        <w:pStyle w:val="ListParagraph"/>
        <w:numPr>
          <w:ilvl w:val="0"/>
          <w:numId w:val="2"/>
        </w:num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TEDtalk</w:t>
      </w:r>
      <w:proofErr w:type="spellEnd"/>
      <w:r>
        <w:rPr>
          <w:rFonts w:ascii="Times New Roman" w:hAnsi="Times New Roman" w:cs="Times New Roman"/>
          <w:sz w:val="24"/>
          <w:szCs w:val="24"/>
        </w:rPr>
        <w:t xml:space="preserve">: </w:t>
      </w:r>
      <w:hyperlink r:id="rId7" w:history="1">
        <w:r w:rsidRPr="00C64915">
          <w:rPr>
            <w:rStyle w:val="Hyperlink"/>
            <w:rFonts w:ascii="Times New Roman" w:hAnsi="Times New Roman" w:cs="Times New Roman"/>
            <w:sz w:val="24"/>
            <w:szCs w:val="24"/>
          </w:rPr>
          <w:t>A new approach to mental health in universities by Conrad Hogg</w:t>
        </w:r>
      </w:hyperlink>
      <w:r>
        <w:rPr>
          <w:rFonts w:ascii="Times New Roman" w:hAnsi="Times New Roman" w:cs="Times New Roman"/>
          <w:sz w:val="24"/>
          <w:szCs w:val="24"/>
        </w:rPr>
        <w:t xml:space="preserve"> </w:t>
      </w:r>
    </w:p>
    <w:p w14:paraId="2177B138" w14:textId="0D3023DA" w:rsidR="00087408" w:rsidRDefault="00087408" w:rsidP="00A04E8A">
      <w:pPr>
        <w:pStyle w:val="ListParagraph"/>
        <w:numPr>
          <w:ilvl w:val="0"/>
          <w:numId w:val="2"/>
        </w:num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TEDtalk</w:t>
      </w:r>
      <w:proofErr w:type="spellEnd"/>
      <w:r>
        <w:rPr>
          <w:rFonts w:ascii="Times New Roman" w:hAnsi="Times New Roman" w:cs="Times New Roman"/>
          <w:sz w:val="24"/>
          <w:szCs w:val="24"/>
        </w:rPr>
        <w:t xml:space="preserve">: </w:t>
      </w:r>
      <w:hyperlink r:id="rId8" w:history="1">
        <w:r w:rsidRPr="00087408">
          <w:rPr>
            <w:rStyle w:val="Hyperlink"/>
            <w:rFonts w:ascii="Times New Roman" w:hAnsi="Times New Roman" w:cs="Times New Roman"/>
            <w:sz w:val="24"/>
            <w:szCs w:val="24"/>
          </w:rPr>
          <w:t>How Can We Solve the College Student Mental Health Crisis?</w:t>
        </w:r>
      </w:hyperlink>
      <w:r w:rsidR="005F00FD">
        <w:rPr>
          <w:rFonts w:ascii="Times New Roman" w:hAnsi="Times New Roman" w:cs="Times New Roman"/>
          <w:sz w:val="24"/>
          <w:szCs w:val="24"/>
        </w:rPr>
        <w:t xml:space="preserve"> By Dr. Tim Bono</w:t>
      </w:r>
    </w:p>
    <w:p w14:paraId="34EC2F8D" w14:textId="77777777" w:rsidR="00E1266D" w:rsidRPr="00E1266D" w:rsidRDefault="00E1266D" w:rsidP="00E1266D">
      <w:pPr>
        <w:pStyle w:val="ListParagraph"/>
        <w:spacing w:line="480" w:lineRule="auto"/>
        <w:rPr>
          <w:rFonts w:ascii="Times New Roman" w:hAnsi="Times New Roman" w:cs="Times New Roman"/>
          <w:sz w:val="24"/>
          <w:szCs w:val="24"/>
        </w:rPr>
      </w:pPr>
    </w:p>
    <w:p w14:paraId="0000001B" w14:textId="3AD60934" w:rsidR="000221C4" w:rsidRPr="00E1266D" w:rsidRDefault="00B4190D" w:rsidP="00E1266D">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t>Assignment Instructions:</w:t>
      </w:r>
    </w:p>
    <w:p w14:paraId="7390CDC5" w14:textId="2F4A2FD7" w:rsidR="00E1266D" w:rsidRPr="00E1266D" w:rsidRDefault="00E1266D" w:rsidP="00E1266D">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bCs/>
          <w:sz w:val="24"/>
          <w:szCs w:val="24"/>
        </w:rPr>
        <w:t>Listen and take notes on NAMI’s In Our Own Voice presentation and then read/watch all required materials, especially taking note of Rendon’s culturally sustaining pedagogy.</w:t>
      </w:r>
    </w:p>
    <w:p w14:paraId="3E2416F5" w14:textId="6D3395DB" w:rsidR="00E1266D" w:rsidRPr="00D13A46" w:rsidRDefault="007B433C" w:rsidP="00E1266D">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bCs/>
          <w:sz w:val="24"/>
          <w:szCs w:val="24"/>
        </w:rPr>
        <w:t xml:space="preserve">Next, you will </w:t>
      </w:r>
      <w:r w:rsidR="00D13A46">
        <w:rPr>
          <w:rFonts w:ascii="Times New Roman" w:hAnsi="Times New Roman" w:cs="Times New Roman"/>
          <w:bCs/>
          <w:sz w:val="24"/>
          <w:szCs w:val="24"/>
        </w:rPr>
        <w:t>interview a friend or family member afflicted with a mental illness</w:t>
      </w:r>
      <w:r w:rsidR="002B51FA">
        <w:rPr>
          <w:rFonts w:ascii="Times New Roman" w:hAnsi="Times New Roman" w:cs="Times New Roman"/>
          <w:bCs/>
          <w:sz w:val="24"/>
          <w:szCs w:val="24"/>
        </w:rPr>
        <w:t xml:space="preserve"> focusing primarily on their experiences with academia. </w:t>
      </w:r>
      <w:r w:rsidR="00AB749C">
        <w:rPr>
          <w:rFonts w:ascii="Times New Roman" w:hAnsi="Times New Roman" w:cs="Times New Roman"/>
          <w:bCs/>
          <w:sz w:val="24"/>
          <w:szCs w:val="24"/>
        </w:rPr>
        <w:t xml:space="preserve">If you both suffer from a mental illness, you may want to have a discussion on how your situations were similar and different. </w:t>
      </w:r>
    </w:p>
    <w:p w14:paraId="1A9EC2F3" w14:textId="5476EB91" w:rsidR="00D13A46" w:rsidRPr="00F10CCE" w:rsidRDefault="00530C66" w:rsidP="00E1266D">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bCs/>
          <w:sz w:val="24"/>
          <w:szCs w:val="24"/>
        </w:rPr>
        <w:t>According to Rendon (2009), “</w:t>
      </w:r>
      <w:proofErr w:type="spellStart"/>
      <w:r w:rsidRPr="00413AC5">
        <w:rPr>
          <w:rFonts w:ascii="Times New Roman" w:hAnsi="Times New Roman" w:cs="Times New Roman"/>
          <w:bCs/>
          <w:sz w:val="24"/>
          <w:szCs w:val="24"/>
        </w:rPr>
        <w:t>Sentipensante</w:t>
      </w:r>
      <w:proofErr w:type="spellEnd"/>
      <w:r w:rsidRPr="00413AC5">
        <w:rPr>
          <w:rFonts w:ascii="Times New Roman" w:hAnsi="Times New Roman" w:cs="Times New Roman"/>
          <w:bCs/>
          <w:sz w:val="24"/>
          <w:szCs w:val="24"/>
        </w:rPr>
        <w:t xml:space="preserve"> Pedagogy is concerned with engagement strategies that are associated with a rational and contemplative education.</w:t>
      </w:r>
      <w:r>
        <w:rPr>
          <w:rFonts w:ascii="Times New Roman" w:hAnsi="Times New Roman" w:cs="Times New Roman"/>
          <w:bCs/>
          <w:sz w:val="24"/>
          <w:szCs w:val="24"/>
        </w:rPr>
        <w:t xml:space="preserve"> </w:t>
      </w:r>
      <w:r w:rsidRPr="00413AC5">
        <w:rPr>
          <w:rFonts w:ascii="Times New Roman" w:hAnsi="Times New Roman" w:cs="Times New Roman"/>
          <w:bCs/>
          <w:sz w:val="24"/>
          <w:szCs w:val="24"/>
        </w:rPr>
        <w:t xml:space="preserve">Engagement in social change can foster critical consciousness, which is the ability to challenge taken-for-granted beliefs, to critically analyze structural problems that preclude change, and to recognize social injustices and </w:t>
      </w:r>
      <w:proofErr w:type="gramStart"/>
      <w:r w:rsidRPr="00413AC5">
        <w:rPr>
          <w:rFonts w:ascii="Times New Roman" w:hAnsi="Times New Roman" w:cs="Times New Roman"/>
          <w:bCs/>
          <w:sz w:val="24"/>
          <w:szCs w:val="24"/>
        </w:rPr>
        <w:t>take action</w:t>
      </w:r>
      <w:proofErr w:type="gramEnd"/>
      <w:r w:rsidRPr="00413AC5">
        <w:rPr>
          <w:rFonts w:ascii="Times New Roman" w:hAnsi="Times New Roman" w:cs="Times New Roman"/>
          <w:bCs/>
          <w:sz w:val="24"/>
          <w:szCs w:val="24"/>
        </w:rPr>
        <w:t xml:space="preserve"> against them</w:t>
      </w:r>
      <w:r>
        <w:rPr>
          <w:rFonts w:ascii="Times New Roman" w:hAnsi="Times New Roman" w:cs="Times New Roman"/>
          <w:bCs/>
          <w:sz w:val="24"/>
          <w:szCs w:val="24"/>
        </w:rPr>
        <w:t xml:space="preserve">” (p. 137). </w:t>
      </w:r>
      <w:r w:rsidR="001A4F19">
        <w:rPr>
          <w:rFonts w:ascii="Times New Roman" w:hAnsi="Times New Roman" w:cs="Times New Roman"/>
          <w:bCs/>
          <w:sz w:val="24"/>
          <w:szCs w:val="24"/>
        </w:rPr>
        <w:t xml:space="preserve">She also mentions three goals of her pedagogy on pages 135-136 of her text. </w:t>
      </w:r>
      <w:r>
        <w:rPr>
          <w:rFonts w:ascii="Times New Roman" w:hAnsi="Times New Roman" w:cs="Times New Roman"/>
          <w:bCs/>
          <w:sz w:val="24"/>
          <w:szCs w:val="24"/>
        </w:rPr>
        <w:t>That being said, y</w:t>
      </w:r>
      <w:r w:rsidR="007B433C">
        <w:rPr>
          <w:rFonts w:ascii="Times New Roman" w:hAnsi="Times New Roman" w:cs="Times New Roman"/>
          <w:bCs/>
          <w:sz w:val="24"/>
          <w:szCs w:val="24"/>
        </w:rPr>
        <w:t>ou</w:t>
      </w:r>
      <w:r w:rsidR="00D13A46">
        <w:rPr>
          <w:rFonts w:ascii="Times New Roman" w:hAnsi="Times New Roman" w:cs="Times New Roman"/>
          <w:bCs/>
          <w:sz w:val="24"/>
          <w:szCs w:val="24"/>
        </w:rPr>
        <w:t xml:space="preserve"> will then engage in a project where </w:t>
      </w:r>
      <w:r w:rsidR="001F54BA">
        <w:rPr>
          <w:rFonts w:ascii="Times New Roman" w:hAnsi="Times New Roman" w:cs="Times New Roman"/>
          <w:bCs/>
          <w:sz w:val="24"/>
          <w:szCs w:val="24"/>
        </w:rPr>
        <w:t>you</w:t>
      </w:r>
      <w:r w:rsidR="00D13A46">
        <w:rPr>
          <w:rFonts w:ascii="Times New Roman" w:hAnsi="Times New Roman" w:cs="Times New Roman"/>
          <w:bCs/>
          <w:sz w:val="24"/>
          <w:szCs w:val="24"/>
        </w:rPr>
        <w:t xml:space="preserve"> will </w:t>
      </w:r>
      <w:r w:rsidR="008964F3" w:rsidRPr="008964F3">
        <w:rPr>
          <w:rFonts w:ascii="Times New Roman" w:hAnsi="Times New Roman" w:cs="Times New Roman"/>
          <w:bCs/>
          <w:sz w:val="24"/>
          <w:szCs w:val="24"/>
        </w:rPr>
        <w:t>compare your interviewee’s story to your own and then show how the three goals of Rendon’s pedagogy could benefit</w:t>
      </w:r>
      <w:r w:rsidR="008964F3">
        <w:rPr>
          <w:rFonts w:ascii="Times New Roman" w:hAnsi="Times New Roman" w:cs="Times New Roman"/>
          <w:bCs/>
          <w:sz w:val="24"/>
          <w:szCs w:val="24"/>
        </w:rPr>
        <w:t xml:space="preserve"> what you have learned about </w:t>
      </w:r>
      <w:r w:rsidR="00406E4A">
        <w:rPr>
          <w:rFonts w:ascii="Times New Roman" w:hAnsi="Times New Roman" w:cs="Times New Roman"/>
          <w:bCs/>
          <w:sz w:val="24"/>
          <w:szCs w:val="24"/>
        </w:rPr>
        <w:t>your interviewee and yourself.</w:t>
      </w:r>
    </w:p>
    <w:p w14:paraId="12DB65A8" w14:textId="0DF9F549" w:rsidR="00F1318C" w:rsidRPr="00247EF6" w:rsidRDefault="00F1318C" w:rsidP="00254E48">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bCs/>
          <w:sz w:val="24"/>
          <w:szCs w:val="24"/>
        </w:rPr>
        <w:lastRenderedPageBreak/>
        <w:t xml:space="preserve">For this project, you will write a </w:t>
      </w:r>
      <w:proofErr w:type="gramStart"/>
      <w:r w:rsidR="003F2D7E">
        <w:rPr>
          <w:rFonts w:ascii="Times New Roman" w:hAnsi="Times New Roman" w:cs="Times New Roman"/>
          <w:bCs/>
          <w:sz w:val="24"/>
          <w:szCs w:val="24"/>
        </w:rPr>
        <w:t>five to seven page</w:t>
      </w:r>
      <w:proofErr w:type="gramEnd"/>
      <w:r w:rsidR="00247EF6">
        <w:rPr>
          <w:rFonts w:ascii="Times New Roman" w:hAnsi="Times New Roman" w:cs="Times New Roman"/>
          <w:bCs/>
          <w:sz w:val="24"/>
          <w:szCs w:val="24"/>
        </w:rPr>
        <w:t xml:space="preserve"> </w:t>
      </w:r>
      <w:r w:rsidR="00247EF6">
        <w:rPr>
          <w:rFonts w:ascii="Times New Roman" w:hAnsi="Times New Roman" w:cs="Times New Roman"/>
          <w:bCs/>
          <w:sz w:val="24"/>
          <w:szCs w:val="24"/>
        </w:rPr>
        <w:t>(double-spaced, times new roman</w:t>
      </w:r>
      <w:r w:rsidR="002151AB">
        <w:rPr>
          <w:rFonts w:ascii="Times New Roman" w:hAnsi="Times New Roman" w:cs="Times New Roman"/>
          <w:bCs/>
          <w:sz w:val="24"/>
          <w:szCs w:val="24"/>
        </w:rPr>
        <w:t xml:space="preserve"> font</w:t>
      </w:r>
      <w:r w:rsidR="00247EF6">
        <w:rPr>
          <w:rFonts w:ascii="Times New Roman" w:hAnsi="Times New Roman" w:cs="Times New Roman"/>
          <w:bCs/>
          <w:sz w:val="24"/>
          <w:szCs w:val="24"/>
        </w:rPr>
        <w:t xml:space="preserve">, APA) </w:t>
      </w:r>
      <w:r>
        <w:rPr>
          <w:rFonts w:ascii="Times New Roman" w:hAnsi="Times New Roman" w:cs="Times New Roman"/>
          <w:bCs/>
          <w:sz w:val="24"/>
          <w:szCs w:val="24"/>
        </w:rPr>
        <w:t>paper</w:t>
      </w:r>
      <w:r w:rsidR="00247EF6">
        <w:rPr>
          <w:rFonts w:ascii="Times New Roman" w:hAnsi="Times New Roman" w:cs="Times New Roman"/>
          <w:bCs/>
          <w:sz w:val="24"/>
          <w:szCs w:val="24"/>
        </w:rPr>
        <w:t>.</w:t>
      </w:r>
    </w:p>
    <w:p w14:paraId="1C2B82F5" w14:textId="644F36BA" w:rsidR="00247EF6" w:rsidRDefault="00247EF6" w:rsidP="00247EF6">
      <w:pPr>
        <w:pStyle w:val="ListParagraph"/>
        <w:spacing w:line="480" w:lineRule="auto"/>
        <w:rPr>
          <w:rFonts w:ascii="Times New Roman" w:hAnsi="Times New Roman" w:cs="Times New Roman"/>
          <w:bCs/>
          <w:sz w:val="24"/>
          <w:szCs w:val="24"/>
        </w:rPr>
      </w:pPr>
      <w:r>
        <w:rPr>
          <w:rFonts w:ascii="Times New Roman" w:hAnsi="Times New Roman" w:cs="Times New Roman"/>
          <w:bCs/>
          <w:sz w:val="24"/>
          <w:szCs w:val="24"/>
        </w:rPr>
        <w:t>The paper will be composed of four parts:</w:t>
      </w:r>
    </w:p>
    <w:p w14:paraId="4DF366B2" w14:textId="494C201F" w:rsidR="00247EF6" w:rsidRPr="00247EF6" w:rsidRDefault="00247EF6" w:rsidP="00247EF6">
      <w:pPr>
        <w:pStyle w:val="ListParagraph"/>
        <w:numPr>
          <w:ilvl w:val="0"/>
          <w:numId w:val="10"/>
        </w:numPr>
        <w:spacing w:line="480" w:lineRule="auto"/>
        <w:rPr>
          <w:rFonts w:ascii="Times New Roman" w:hAnsi="Times New Roman" w:cs="Times New Roman"/>
          <w:b/>
          <w:sz w:val="24"/>
          <w:szCs w:val="24"/>
        </w:rPr>
      </w:pPr>
      <w:r>
        <w:rPr>
          <w:rFonts w:ascii="Times New Roman" w:hAnsi="Times New Roman" w:cs="Times New Roman"/>
          <w:bCs/>
          <w:sz w:val="24"/>
          <w:szCs w:val="24"/>
        </w:rPr>
        <w:t>Introduction</w:t>
      </w:r>
    </w:p>
    <w:p w14:paraId="1E5BD458" w14:textId="2CBDFBA5" w:rsidR="00247EF6" w:rsidRPr="00247EF6" w:rsidRDefault="00247EF6" w:rsidP="00247EF6">
      <w:pPr>
        <w:pStyle w:val="ListParagraph"/>
        <w:numPr>
          <w:ilvl w:val="0"/>
          <w:numId w:val="10"/>
        </w:numPr>
        <w:spacing w:line="480" w:lineRule="auto"/>
        <w:rPr>
          <w:rFonts w:ascii="Times New Roman" w:hAnsi="Times New Roman" w:cs="Times New Roman"/>
          <w:b/>
          <w:sz w:val="24"/>
          <w:szCs w:val="24"/>
        </w:rPr>
      </w:pPr>
      <w:r>
        <w:rPr>
          <w:rFonts w:ascii="Times New Roman" w:hAnsi="Times New Roman" w:cs="Times New Roman"/>
          <w:bCs/>
          <w:sz w:val="24"/>
          <w:szCs w:val="24"/>
        </w:rPr>
        <w:t xml:space="preserve">A comparison of your interviewee’s academic </w:t>
      </w:r>
      <w:r w:rsidR="00E27FF4">
        <w:rPr>
          <w:rFonts w:ascii="Times New Roman" w:hAnsi="Times New Roman" w:cs="Times New Roman"/>
          <w:bCs/>
          <w:sz w:val="24"/>
          <w:szCs w:val="24"/>
        </w:rPr>
        <w:t>experiences</w:t>
      </w:r>
      <w:r>
        <w:rPr>
          <w:rFonts w:ascii="Times New Roman" w:hAnsi="Times New Roman" w:cs="Times New Roman"/>
          <w:bCs/>
          <w:sz w:val="24"/>
          <w:szCs w:val="24"/>
        </w:rPr>
        <w:t xml:space="preserve"> and your own academic experiences</w:t>
      </w:r>
    </w:p>
    <w:p w14:paraId="467BB3AC" w14:textId="5A0BEF49" w:rsidR="001A4F19" w:rsidRPr="001A4F19" w:rsidRDefault="001A4F19" w:rsidP="00E27FF4">
      <w:pPr>
        <w:pStyle w:val="ListParagraph"/>
        <w:numPr>
          <w:ilvl w:val="0"/>
          <w:numId w:val="10"/>
        </w:numPr>
        <w:spacing w:line="480" w:lineRule="auto"/>
        <w:rPr>
          <w:rFonts w:ascii="Times New Roman" w:hAnsi="Times New Roman" w:cs="Times New Roman"/>
          <w:b/>
          <w:sz w:val="24"/>
          <w:szCs w:val="24"/>
        </w:rPr>
      </w:pPr>
      <w:r>
        <w:rPr>
          <w:rFonts w:ascii="Times New Roman" w:hAnsi="Times New Roman" w:cs="Times New Roman"/>
          <w:bCs/>
          <w:sz w:val="24"/>
          <w:szCs w:val="24"/>
        </w:rPr>
        <w:t xml:space="preserve">An explanation of </w:t>
      </w:r>
      <w:r w:rsidR="003F2D7E">
        <w:rPr>
          <w:rFonts w:ascii="Times New Roman" w:hAnsi="Times New Roman" w:cs="Times New Roman"/>
          <w:bCs/>
          <w:sz w:val="24"/>
          <w:szCs w:val="24"/>
        </w:rPr>
        <w:t>how</w:t>
      </w:r>
      <w:r>
        <w:rPr>
          <w:rFonts w:ascii="Times New Roman" w:hAnsi="Times New Roman" w:cs="Times New Roman"/>
          <w:bCs/>
          <w:sz w:val="24"/>
          <w:szCs w:val="24"/>
        </w:rPr>
        <w:t xml:space="preserve"> the three goals of Rendon’s pedagogy</w:t>
      </w:r>
      <w:r w:rsidR="00406E4A">
        <w:rPr>
          <w:rFonts w:ascii="Times New Roman" w:hAnsi="Times New Roman" w:cs="Times New Roman"/>
          <w:bCs/>
          <w:sz w:val="24"/>
          <w:szCs w:val="24"/>
        </w:rPr>
        <w:t xml:space="preserve"> would be beneficial if</w:t>
      </w:r>
      <w:r w:rsidR="003F2D7E">
        <w:rPr>
          <w:rFonts w:ascii="Times New Roman" w:hAnsi="Times New Roman" w:cs="Times New Roman"/>
          <w:bCs/>
          <w:sz w:val="24"/>
          <w:szCs w:val="24"/>
        </w:rPr>
        <w:t xml:space="preserve"> </w:t>
      </w:r>
      <w:r w:rsidR="00406E4A">
        <w:rPr>
          <w:rFonts w:ascii="Times New Roman" w:hAnsi="Times New Roman" w:cs="Times New Roman"/>
          <w:bCs/>
          <w:sz w:val="24"/>
          <w:szCs w:val="24"/>
        </w:rPr>
        <w:t>applied</w:t>
      </w:r>
      <w:r w:rsidR="003F2D7E">
        <w:rPr>
          <w:rFonts w:ascii="Times New Roman" w:hAnsi="Times New Roman" w:cs="Times New Roman"/>
          <w:bCs/>
          <w:sz w:val="24"/>
          <w:szCs w:val="24"/>
        </w:rPr>
        <w:t xml:space="preserve"> to </w:t>
      </w:r>
      <w:r w:rsidR="00406E4A">
        <w:rPr>
          <w:rFonts w:ascii="Times New Roman" w:hAnsi="Times New Roman" w:cs="Times New Roman"/>
          <w:bCs/>
          <w:sz w:val="24"/>
          <w:szCs w:val="24"/>
        </w:rPr>
        <w:t xml:space="preserve">what you have learned about both your interviewee’s and your </w:t>
      </w:r>
      <w:proofErr w:type="gramStart"/>
      <w:r w:rsidR="00406E4A">
        <w:rPr>
          <w:rFonts w:ascii="Times New Roman" w:hAnsi="Times New Roman" w:cs="Times New Roman"/>
          <w:bCs/>
          <w:sz w:val="24"/>
          <w:szCs w:val="24"/>
        </w:rPr>
        <w:t xml:space="preserve">own </w:t>
      </w:r>
      <w:r w:rsidR="003F2D7E">
        <w:rPr>
          <w:rFonts w:ascii="Times New Roman" w:hAnsi="Times New Roman" w:cs="Times New Roman"/>
          <w:bCs/>
          <w:sz w:val="24"/>
          <w:szCs w:val="24"/>
        </w:rPr>
        <w:t xml:space="preserve"> experiences</w:t>
      </w:r>
      <w:proofErr w:type="gramEnd"/>
      <w:r>
        <w:rPr>
          <w:rFonts w:ascii="Times New Roman" w:hAnsi="Times New Roman" w:cs="Times New Roman"/>
          <w:bCs/>
          <w:sz w:val="24"/>
          <w:szCs w:val="24"/>
        </w:rPr>
        <w:t>.</w:t>
      </w:r>
    </w:p>
    <w:p w14:paraId="4DB9FED1" w14:textId="6B0C007D" w:rsidR="00E27FF4" w:rsidRPr="00E27FF4" w:rsidRDefault="00E27FF4" w:rsidP="00E27FF4">
      <w:pPr>
        <w:pStyle w:val="ListParagraph"/>
        <w:numPr>
          <w:ilvl w:val="0"/>
          <w:numId w:val="10"/>
        </w:numPr>
        <w:spacing w:line="480" w:lineRule="auto"/>
        <w:rPr>
          <w:rFonts w:ascii="Times New Roman" w:hAnsi="Times New Roman" w:cs="Times New Roman"/>
          <w:b/>
          <w:sz w:val="24"/>
          <w:szCs w:val="24"/>
        </w:rPr>
      </w:pPr>
      <w:r>
        <w:rPr>
          <w:rFonts w:ascii="Times New Roman" w:hAnsi="Times New Roman" w:cs="Times New Roman"/>
          <w:bCs/>
          <w:sz w:val="24"/>
          <w:szCs w:val="24"/>
        </w:rPr>
        <w:t>Conclusion</w:t>
      </w:r>
    </w:p>
    <w:p w14:paraId="1088279B" w14:textId="7CF659E2" w:rsidR="00E27FF4" w:rsidRPr="00E27FF4" w:rsidRDefault="00E27FF4" w:rsidP="00E27FF4">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bCs/>
          <w:sz w:val="24"/>
          <w:szCs w:val="24"/>
        </w:rPr>
        <w:t xml:space="preserve">You are also required to submit a work of art (you may choose any genre you would like, if you are better at graphic design, Adobe Cloud is acceptable) on your vision of what the future might look like if the ideas in your essay are put into place. </w:t>
      </w:r>
      <w:r>
        <w:rPr>
          <w:rFonts w:ascii="Times New Roman" w:hAnsi="Times New Roman" w:cs="Times New Roman"/>
          <w:b/>
          <w:sz w:val="24"/>
          <w:szCs w:val="24"/>
        </w:rPr>
        <w:t>DO NOT</w:t>
      </w:r>
      <w:r>
        <w:rPr>
          <w:rFonts w:ascii="Times New Roman" w:hAnsi="Times New Roman" w:cs="Times New Roman"/>
          <w:bCs/>
          <w:sz w:val="24"/>
          <w:szCs w:val="24"/>
        </w:rPr>
        <w:t xml:space="preserve"> use photos of your interviewees</w:t>
      </w:r>
      <w:r w:rsidR="002B51FA">
        <w:rPr>
          <w:rFonts w:ascii="Times New Roman" w:hAnsi="Times New Roman" w:cs="Times New Roman"/>
          <w:bCs/>
          <w:sz w:val="24"/>
          <w:szCs w:val="24"/>
        </w:rPr>
        <w:t xml:space="preserve"> as this is a very sensitive subject</w:t>
      </w:r>
      <w:r>
        <w:rPr>
          <w:rFonts w:ascii="Times New Roman" w:hAnsi="Times New Roman" w:cs="Times New Roman"/>
          <w:bCs/>
          <w:sz w:val="24"/>
          <w:szCs w:val="24"/>
        </w:rPr>
        <w:t xml:space="preserve">. Your art projects may be as realistic or abstract as you wish. The freedom of creativity is yours. </w:t>
      </w:r>
    </w:p>
    <w:p w14:paraId="54FD82CA" w14:textId="32451C6A" w:rsidR="00254E48" w:rsidRPr="00E27FF4" w:rsidRDefault="007B433C" w:rsidP="00E27FF4">
      <w:pPr>
        <w:pStyle w:val="ListParagraph"/>
        <w:numPr>
          <w:ilvl w:val="0"/>
          <w:numId w:val="3"/>
        </w:numPr>
        <w:spacing w:line="480" w:lineRule="auto"/>
        <w:rPr>
          <w:rFonts w:ascii="Times New Roman" w:hAnsi="Times New Roman" w:cs="Times New Roman"/>
          <w:b/>
          <w:sz w:val="24"/>
          <w:szCs w:val="24"/>
        </w:rPr>
      </w:pPr>
      <w:r w:rsidRPr="00E27FF4">
        <w:rPr>
          <w:rFonts w:ascii="Times New Roman" w:hAnsi="Times New Roman" w:cs="Times New Roman"/>
          <w:bCs/>
          <w:sz w:val="24"/>
          <w:szCs w:val="24"/>
        </w:rPr>
        <w:t>Submit</w:t>
      </w:r>
      <w:r w:rsidR="00254E48" w:rsidRPr="00E27FF4">
        <w:rPr>
          <w:rFonts w:ascii="Times New Roman" w:hAnsi="Times New Roman" w:cs="Times New Roman"/>
          <w:bCs/>
          <w:sz w:val="24"/>
          <w:szCs w:val="24"/>
        </w:rPr>
        <w:t xml:space="preserve"> final projects for grading, post them on the community discussion board, and </w:t>
      </w:r>
      <w:r w:rsidR="00B4190D" w:rsidRPr="00E27FF4">
        <w:rPr>
          <w:rFonts w:ascii="Times New Roman" w:hAnsi="Times New Roman" w:cs="Times New Roman"/>
          <w:bCs/>
          <w:sz w:val="24"/>
          <w:szCs w:val="24"/>
        </w:rPr>
        <w:t>then</w:t>
      </w:r>
      <w:r w:rsidR="00254E48" w:rsidRPr="00E27FF4">
        <w:rPr>
          <w:rFonts w:ascii="Times New Roman" w:hAnsi="Times New Roman" w:cs="Times New Roman"/>
          <w:bCs/>
          <w:sz w:val="24"/>
          <w:szCs w:val="24"/>
        </w:rPr>
        <w:t xml:space="preserve"> I will ask a few students for permission to submit their assignments to other </w:t>
      </w:r>
      <w:r w:rsidRPr="00E27FF4">
        <w:rPr>
          <w:rFonts w:ascii="Times New Roman" w:hAnsi="Times New Roman" w:cs="Times New Roman"/>
          <w:bCs/>
          <w:sz w:val="24"/>
          <w:szCs w:val="24"/>
        </w:rPr>
        <w:t>faculty</w:t>
      </w:r>
      <w:r w:rsidR="00254E48" w:rsidRPr="00E27FF4">
        <w:rPr>
          <w:rFonts w:ascii="Times New Roman" w:hAnsi="Times New Roman" w:cs="Times New Roman"/>
          <w:bCs/>
          <w:sz w:val="24"/>
          <w:szCs w:val="24"/>
        </w:rPr>
        <w:t xml:space="preserve"> with</w:t>
      </w:r>
      <w:r w:rsidRPr="00E27FF4">
        <w:rPr>
          <w:rFonts w:ascii="Times New Roman" w:hAnsi="Times New Roman" w:cs="Times New Roman"/>
          <w:bCs/>
          <w:sz w:val="24"/>
          <w:szCs w:val="24"/>
        </w:rPr>
        <w:t>in the university to help</w:t>
      </w:r>
      <w:r w:rsidR="00254E48" w:rsidRPr="00E27FF4">
        <w:rPr>
          <w:rFonts w:ascii="Times New Roman" w:hAnsi="Times New Roman" w:cs="Times New Roman"/>
          <w:bCs/>
          <w:sz w:val="24"/>
          <w:szCs w:val="24"/>
        </w:rPr>
        <w:t xml:space="preserve"> gain awareness for the topic. </w:t>
      </w:r>
    </w:p>
    <w:p w14:paraId="0000001E" w14:textId="77777777" w:rsidR="000221C4" w:rsidRPr="00A04E8A" w:rsidRDefault="000221C4" w:rsidP="00A04E8A">
      <w:pPr>
        <w:spacing w:line="480" w:lineRule="auto"/>
        <w:rPr>
          <w:rFonts w:ascii="Times New Roman" w:hAnsi="Times New Roman" w:cs="Times New Roman"/>
          <w:b/>
          <w:sz w:val="24"/>
          <w:szCs w:val="24"/>
        </w:rPr>
      </w:pPr>
    </w:p>
    <w:p w14:paraId="0000001F" w14:textId="77777777" w:rsidR="000221C4" w:rsidRPr="00A04E8A" w:rsidRDefault="00B4190D" w:rsidP="00A04E8A">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t>Evaluation Criteria:</w:t>
      </w:r>
    </w:p>
    <w:p w14:paraId="5855250D" w14:textId="3029F1B1" w:rsidR="0094263E" w:rsidRDefault="0094263E" w:rsidP="00A04E8A">
      <w:pPr>
        <w:spacing w:line="480" w:lineRule="auto"/>
        <w:rPr>
          <w:rFonts w:ascii="Times New Roman" w:hAnsi="Times New Roman" w:cs="Times New Roman"/>
          <w:sz w:val="24"/>
          <w:szCs w:val="24"/>
        </w:rPr>
      </w:pPr>
      <w:r>
        <w:rPr>
          <w:rFonts w:ascii="Times New Roman" w:hAnsi="Times New Roman" w:cs="Times New Roman"/>
          <w:sz w:val="24"/>
          <w:szCs w:val="24"/>
        </w:rPr>
        <w:t xml:space="preserve">My rubric </w:t>
      </w:r>
      <w:r w:rsidR="003F572A">
        <w:rPr>
          <w:rFonts w:ascii="Times New Roman" w:hAnsi="Times New Roman" w:cs="Times New Roman"/>
          <w:sz w:val="24"/>
          <w:szCs w:val="24"/>
        </w:rPr>
        <w:t xml:space="preserve">and evaluation criteria </w:t>
      </w:r>
      <w:r>
        <w:rPr>
          <w:rFonts w:ascii="Times New Roman" w:hAnsi="Times New Roman" w:cs="Times New Roman"/>
          <w:sz w:val="24"/>
          <w:szCs w:val="24"/>
        </w:rPr>
        <w:t>will follow Rendon’s</w:t>
      </w:r>
      <w:r w:rsidR="003F572A">
        <w:rPr>
          <w:rFonts w:ascii="Times New Roman" w:hAnsi="Times New Roman" w:cs="Times New Roman"/>
          <w:sz w:val="24"/>
          <w:szCs w:val="24"/>
        </w:rPr>
        <w:t xml:space="preserve"> (2009) assessment philosophy:</w:t>
      </w:r>
    </w:p>
    <w:p w14:paraId="17846AA0" w14:textId="7D638179" w:rsidR="003F572A" w:rsidRPr="00B4190D" w:rsidRDefault="003F572A" w:rsidP="00B4190D">
      <w:pPr>
        <w:pStyle w:val="ListParagraph"/>
        <w:numPr>
          <w:ilvl w:val="0"/>
          <w:numId w:val="7"/>
        </w:numPr>
        <w:spacing w:line="480" w:lineRule="auto"/>
        <w:rPr>
          <w:rFonts w:ascii="Times New Roman" w:hAnsi="Times New Roman" w:cs="Times New Roman"/>
          <w:sz w:val="24"/>
          <w:szCs w:val="24"/>
        </w:rPr>
      </w:pPr>
      <w:r w:rsidRPr="00B4190D">
        <w:rPr>
          <w:rFonts w:ascii="Times New Roman" w:hAnsi="Times New Roman" w:cs="Times New Roman"/>
          <w:sz w:val="24"/>
          <w:szCs w:val="24"/>
        </w:rPr>
        <w:t>Setting high standards and ensuring that students learned the course material</w:t>
      </w:r>
    </w:p>
    <w:p w14:paraId="0BC3A44C" w14:textId="064E3B7E" w:rsidR="000724AB" w:rsidRPr="00B4190D" w:rsidRDefault="003F572A" w:rsidP="00B4190D">
      <w:pPr>
        <w:pStyle w:val="ListParagraph"/>
        <w:numPr>
          <w:ilvl w:val="0"/>
          <w:numId w:val="7"/>
        </w:numPr>
        <w:spacing w:line="480" w:lineRule="auto"/>
        <w:rPr>
          <w:rFonts w:ascii="Times New Roman" w:hAnsi="Times New Roman" w:cs="Times New Roman"/>
          <w:sz w:val="24"/>
          <w:szCs w:val="24"/>
        </w:rPr>
      </w:pPr>
      <w:r w:rsidRPr="00B4190D">
        <w:rPr>
          <w:rFonts w:ascii="Times New Roman" w:hAnsi="Times New Roman" w:cs="Times New Roman"/>
          <w:sz w:val="24"/>
          <w:szCs w:val="24"/>
        </w:rPr>
        <w:lastRenderedPageBreak/>
        <w:t>Having trust and confidence that learning will continue, even as the semester ends, and that some forms of learning may never be able to be assessed within the confines of a specific semester</w:t>
      </w:r>
    </w:p>
    <w:p w14:paraId="2449AB08" w14:textId="45D400B4" w:rsidR="003F572A" w:rsidRPr="00B4190D" w:rsidRDefault="003F572A" w:rsidP="00B4190D">
      <w:pPr>
        <w:pStyle w:val="ListParagraph"/>
        <w:numPr>
          <w:ilvl w:val="0"/>
          <w:numId w:val="7"/>
        </w:numPr>
        <w:spacing w:line="480" w:lineRule="auto"/>
        <w:rPr>
          <w:rFonts w:ascii="Times New Roman" w:hAnsi="Times New Roman" w:cs="Times New Roman"/>
          <w:sz w:val="24"/>
          <w:szCs w:val="24"/>
        </w:rPr>
      </w:pPr>
      <w:r w:rsidRPr="00B4190D">
        <w:rPr>
          <w:rFonts w:ascii="Times New Roman" w:hAnsi="Times New Roman" w:cs="Times New Roman"/>
          <w:sz w:val="24"/>
          <w:szCs w:val="24"/>
        </w:rPr>
        <w:t>Understanding the importance of providing constructive feedback</w:t>
      </w:r>
    </w:p>
    <w:p w14:paraId="45A1DCD4" w14:textId="10A592C9" w:rsidR="00677005" w:rsidRPr="00B4190D" w:rsidRDefault="003F572A" w:rsidP="00B4190D">
      <w:pPr>
        <w:pStyle w:val="ListParagraph"/>
        <w:numPr>
          <w:ilvl w:val="0"/>
          <w:numId w:val="7"/>
        </w:numPr>
        <w:spacing w:line="480" w:lineRule="auto"/>
        <w:rPr>
          <w:rFonts w:ascii="Times New Roman" w:hAnsi="Times New Roman" w:cs="Times New Roman"/>
          <w:sz w:val="24"/>
          <w:szCs w:val="24"/>
        </w:rPr>
      </w:pPr>
      <w:r w:rsidRPr="00B4190D">
        <w:rPr>
          <w:rFonts w:ascii="Times New Roman" w:hAnsi="Times New Roman" w:cs="Times New Roman"/>
          <w:sz w:val="24"/>
          <w:szCs w:val="24"/>
        </w:rPr>
        <w:t>Having trust and confidence in teaching methods to produce highly competent, reflective learners</w:t>
      </w:r>
      <w:r w:rsidR="000724AB" w:rsidRPr="00B4190D">
        <w:rPr>
          <w:rFonts w:ascii="Times New Roman" w:hAnsi="Times New Roman" w:cs="Times New Roman"/>
          <w:sz w:val="24"/>
          <w:szCs w:val="24"/>
        </w:rPr>
        <w:t xml:space="preserve"> (p. 121)</w:t>
      </w:r>
      <w:r w:rsidR="00677005" w:rsidRPr="00B4190D">
        <w:rPr>
          <w:rFonts w:ascii="Times New Roman" w:hAnsi="Times New Roman" w:cs="Times New Roman"/>
          <w:sz w:val="24"/>
          <w:szCs w:val="24"/>
        </w:rPr>
        <w:t>.</w:t>
      </w:r>
    </w:p>
    <w:p w14:paraId="69B1E138" w14:textId="77777777" w:rsidR="00677005" w:rsidRDefault="00677005" w:rsidP="003F572A">
      <w:pPr>
        <w:spacing w:line="480" w:lineRule="auto"/>
        <w:ind w:left="720"/>
        <w:rPr>
          <w:rFonts w:ascii="Times New Roman" w:hAnsi="Times New Roman" w:cs="Times New Roman"/>
          <w:sz w:val="24"/>
          <w:szCs w:val="24"/>
        </w:rPr>
      </w:pPr>
    </w:p>
    <w:p w14:paraId="623B3276" w14:textId="2DB0BA7E" w:rsidR="000724AB" w:rsidRDefault="000724AB" w:rsidP="000724AB">
      <w:pPr>
        <w:spacing w:line="480" w:lineRule="auto"/>
        <w:rPr>
          <w:rFonts w:ascii="Times New Roman" w:hAnsi="Times New Roman" w:cs="Times New Roman"/>
          <w:b/>
          <w:bCs/>
          <w:sz w:val="24"/>
          <w:szCs w:val="24"/>
        </w:rPr>
      </w:pPr>
      <w:r>
        <w:rPr>
          <w:rFonts w:ascii="Times New Roman" w:hAnsi="Times New Roman" w:cs="Times New Roman"/>
          <w:b/>
          <w:bCs/>
          <w:sz w:val="24"/>
          <w:szCs w:val="24"/>
        </w:rPr>
        <w:t>Rubric:</w:t>
      </w:r>
    </w:p>
    <w:tbl>
      <w:tblPr>
        <w:tblStyle w:val="TableGrid"/>
        <w:tblW w:w="9445" w:type="dxa"/>
        <w:tblLook w:val="04A0" w:firstRow="1" w:lastRow="0" w:firstColumn="1" w:lastColumn="0" w:noHBand="0" w:noVBand="1"/>
      </w:tblPr>
      <w:tblGrid>
        <w:gridCol w:w="1725"/>
        <w:gridCol w:w="2293"/>
        <w:gridCol w:w="2405"/>
        <w:gridCol w:w="2165"/>
        <w:gridCol w:w="857"/>
      </w:tblGrid>
      <w:tr w:rsidR="000E2B5E" w14:paraId="2C4AA4A7" w14:textId="77777777" w:rsidTr="00C31F30">
        <w:tc>
          <w:tcPr>
            <w:tcW w:w="1725" w:type="dxa"/>
          </w:tcPr>
          <w:p w14:paraId="42288855" w14:textId="27296DFE" w:rsidR="000E2B5E" w:rsidRPr="00134A33" w:rsidRDefault="000E2B5E" w:rsidP="00134A33">
            <w:pPr>
              <w:jc w:val="center"/>
              <w:rPr>
                <w:rFonts w:ascii="Times New Roman" w:hAnsi="Times New Roman" w:cs="Times New Roman"/>
                <w:b/>
                <w:bCs/>
                <w:sz w:val="24"/>
                <w:szCs w:val="24"/>
              </w:rPr>
            </w:pPr>
            <w:r>
              <w:rPr>
                <w:rFonts w:ascii="Times New Roman" w:hAnsi="Times New Roman" w:cs="Times New Roman"/>
                <w:b/>
                <w:bCs/>
                <w:sz w:val="24"/>
                <w:szCs w:val="24"/>
              </w:rPr>
              <w:t>Criteria</w:t>
            </w:r>
          </w:p>
        </w:tc>
        <w:tc>
          <w:tcPr>
            <w:tcW w:w="6863" w:type="dxa"/>
            <w:gridSpan w:val="3"/>
          </w:tcPr>
          <w:p w14:paraId="24FE32E2" w14:textId="1D3C6996" w:rsidR="000E2B5E" w:rsidRPr="00134A33" w:rsidRDefault="000E2B5E" w:rsidP="000E2B5E">
            <w:pPr>
              <w:jc w:val="center"/>
              <w:rPr>
                <w:rFonts w:ascii="Times New Roman" w:hAnsi="Times New Roman" w:cs="Times New Roman"/>
                <w:b/>
                <w:bCs/>
                <w:sz w:val="24"/>
                <w:szCs w:val="24"/>
              </w:rPr>
            </w:pPr>
            <w:r>
              <w:rPr>
                <w:rFonts w:ascii="Times New Roman" w:hAnsi="Times New Roman" w:cs="Times New Roman"/>
                <w:b/>
                <w:bCs/>
                <w:sz w:val="24"/>
                <w:szCs w:val="24"/>
              </w:rPr>
              <w:t>Ratings</w:t>
            </w:r>
          </w:p>
        </w:tc>
        <w:tc>
          <w:tcPr>
            <w:tcW w:w="857" w:type="dxa"/>
          </w:tcPr>
          <w:p w14:paraId="2286E6A2" w14:textId="365D41B2" w:rsidR="000E2B5E" w:rsidRPr="00134A33" w:rsidRDefault="000E2B5E" w:rsidP="000E2B5E">
            <w:pPr>
              <w:jc w:val="center"/>
              <w:rPr>
                <w:rFonts w:ascii="Times New Roman" w:hAnsi="Times New Roman" w:cs="Times New Roman"/>
                <w:b/>
                <w:bCs/>
                <w:sz w:val="24"/>
                <w:szCs w:val="24"/>
              </w:rPr>
            </w:pPr>
            <w:r>
              <w:rPr>
                <w:rFonts w:ascii="Times New Roman" w:hAnsi="Times New Roman" w:cs="Times New Roman"/>
                <w:b/>
                <w:bCs/>
                <w:sz w:val="24"/>
                <w:szCs w:val="24"/>
              </w:rPr>
              <w:t>Points</w:t>
            </w:r>
          </w:p>
        </w:tc>
      </w:tr>
      <w:tr w:rsidR="00B9373C" w14:paraId="0E2652D6" w14:textId="77777777" w:rsidTr="00C31F30">
        <w:tc>
          <w:tcPr>
            <w:tcW w:w="1725" w:type="dxa"/>
          </w:tcPr>
          <w:p w14:paraId="469B5F4D" w14:textId="7A7A6E13" w:rsidR="000E2B5E" w:rsidRPr="00943845" w:rsidRDefault="000E2B5E" w:rsidP="00943845">
            <w:pPr>
              <w:jc w:val="center"/>
              <w:rPr>
                <w:rFonts w:ascii="Times New Roman" w:hAnsi="Times New Roman" w:cs="Times New Roman"/>
                <w:b/>
                <w:bCs/>
                <w:sz w:val="24"/>
                <w:szCs w:val="24"/>
              </w:rPr>
            </w:pPr>
            <w:r>
              <w:rPr>
                <w:rFonts w:ascii="Times New Roman" w:hAnsi="Times New Roman" w:cs="Times New Roman"/>
                <w:b/>
                <w:bCs/>
                <w:sz w:val="24"/>
                <w:szCs w:val="24"/>
              </w:rPr>
              <w:t>Application of Knowledge</w:t>
            </w:r>
          </w:p>
        </w:tc>
        <w:tc>
          <w:tcPr>
            <w:tcW w:w="2293" w:type="dxa"/>
          </w:tcPr>
          <w:p w14:paraId="3B3582EC" w14:textId="7A33AAFD" w:rsidR="000E2B5E" w:rsidRDefault="005C42A9" w:rsidP="00134A33">
            <w:pPr>
              <w:rPr>
                <w:rFonts w:ascii="Times New Roman" w:hAnsi="Times New Roman" w:cs="Times New Roman"/>
                <w:b/>
                <w:bCs/>
                <w:sz w:val="16"/>
                <w:szCs w:val="16"/>
              </w:rPr>
            </w:pPr>
            <w:r>
              <w:rPr>
                <w:rFonts w:ascii="Times New Roman" w:hAnsi="Times New Roman" w:cs="Times New Roman"/>
                <w:b/>
                <w:bCs/>
                <w:sz w:val="16"/>
                <w:szCs w:val="16"/>
              </w:rPr>
              <w:t>75</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r>
              <w:rPr>
                <w:rFonts w:ascii="Times New Roman" w:hAnsi="Times New Roman" w:cs="Times New Roman"/>
                <w:b/>
                <w:bCs/>
                <w:sz w:val="16"/>
                <w:szCs w:val="16"/>
              </w:rPr>
              <w:t>50</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p>
          <w:p w14:paraId="594A5C2D" w14:textId="37AF75B5" w:rsidR="005C42A9" w:rsidRPr="005C42A9" w:rsidRDefault="005C42A9" w:rsidP="00134A33">
            <w:pPr>
              <w:rPr>
                <w:rFonts w:ascii="Times New Roman" w:hAnsi="Times New Roman" w:cs="Times New Roman"/>
                <w:sz w:val="16"/>
                <w:szCs w:val="16"/>
              </w:rPr>
            </w:pPr>
            <w:r>
              <w:rPr>
                <w:rFonts w:ascii="Times New Roman" w:hAnsi="Times New Roman" w:cs="Times New Roman"/>
                <w:sz w:val="16"/>
                <w:szCs w:val="16"/>
              </w:rPr>
              <w:t>Student has shown a significant understanding of required course materials and has effectively applied them to project</w:t>
            </w:r>
          </w:p>
          <w:p w14:paraId="04E20FA2" w14:textId="77777777" w:rsidR="000E2B5E" w:rsidRPr="00481E78" w:rsidRDefault="000E2B5E" w:rsidP="00134A33">
            <w:pPr>
              <w:rPr>
                <w:rFonts w:ascii="Times New Roman" w:hAnsi="Times New Roman" w:cs="Times New Roman"/>
                <w:sz w:val="16"/>
                <w:szCs w:val="16"/>
              </w:rPr>
            </w:pPr>
          </w:p>
          <w:p w14:paraId="51A3F57F" w14:textId="6CF62D52" w:rsidR="000E2B5E" w:rsidRPr="00943845" w:rsidRDefault="000E2B5E" w:rsidP="00134A33">
            <w:pPr>
              <w:rPr>
                <w:rFonts w:ascii="Times New Roman" w:hAnsi="Times New Roman" w:cs="Times New Roman"/>
                <w:sz w:val="16"/>
                <w:szCs w:val="16"/>
              </w:rPr>
            </w:pPr>
          </w:p>
        </w:tc>
        <w:tc>
          <w:tcPr>
            <w:tcW w:w="2405" w:type="dxa"/>
          </w:tcPr>
          <w:p w14:paraId="474836E6" w14:textId="59D33C3E" w:rsidR="000E2B5E" w:rsidRDefault="005C42A9" w:rsidP="00134A33">
            <w:pPr>
              <w:rPr>
                <w:rFonts w:ascii="Times New Roman" w:hAnsi="Times New Roman" w:cs="Times New Roman"/>
                <w:b/>
                <w:bCs/>
                <w:sz w:val="16"/>
                <w:szCs w:val="16"/>
              </w:rPr>
            </w:pPr>
            <w:r>
              <w:rPr>
                <w:rFonts w:ascii="Times New Roman" w:hAnsi="Times New Roman" w:cs="Times New Roman"/>
                <w:b/>
                <w:bCs/>
                <w:sz w:val="16"/>
                <w:szCs w:val="16"/>
              </w:rPr>
              <w:t>49</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r>
              <w:rPr>
                <w:rFonts w:ascii="Times New Roman" w:hAnsi="Times New Roman" w:cs="Times New Roman"/>
                <w:b/>
                <w:bCs/>
                <w:sz w:val="16"/>
                <w:szCs w:val="16"/>
              </w:rPr>
              <w:t>25</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p>
          <w:p w14:paraId="1A0DF1E4" w14:textId="6EA4B938" w:rsidR="005C42A9" w:rsidRPr="005C42A9" w:rsidRDefault="005C42A9" w:rsidP="00134A33">
            <w:pPr>
              <w:rPr>
                <w:rFonts w:ascii="Times New Roman" w:hAnsi="Times New Roman" w:cs="Times New Roman"/>
                <w:sz w:val="16"/>
                <w:szCs w:val="16"/>
              </w:rPr>
            </w:pPr>
            <w:r>
              <w:rPr>
                <w:rFonts w:ascii="Times New Roman" w:hAnsi="Times New Roman" w:cs="Times New Roman"/>
                <w:sz w:val="16"/>
                <w:szCs w:val="16"/>
              </w:rPr>
              <w:t xml:space="preserve">Student shows a </w:t>
            </w:r>
            <w:r w:rsidR="00B4190D">
              <w:rPr>
                <w:rFonts w:ascii="Times New Roman" w:hAnsi="Times New Roman" w:cs="Times New Roman"/>
                <w:sz w:val="16"/>
                <w:szCs w:val="16"/>
              </w:rPr>
              <w:t>good</w:t>
            </w:r>
            <w:r>
              <w:rPr>
                <w:rFonts w:ascii="Times New Roman" w:hAnsi="Times New Roman" w:cs="Times New Roman"/>
                <w:sz w:val="16"/>
                <w:szCs w:val="16"/>
              </w:rPr>
              <w:t xml:space="preserve"> understanding of the required course materials and has made a good effort to effectively apply them to </w:t>
            </w:r>
            <w:r w:rsidR="000045B8">
              <w:rPr>
                <w:rFonts w:ascii="Times New Roman" w:hAnsi="Times New Roman" w:cs="Times New Roman"/>
                <w:sz w:val="16"/>
                <w:szCs w:val="16"/>
              </w:rPr>
              <w:t>project</w:t>
            </w:r>
          </w:p>
        </w:tc>
        <w:tc>
          <w:tcPr>
            <w:tcW w:w="2165" w:type="dxa"/>
          </w:tcPr>
          <w:p w14:paraId="3D9F6662" w14:textId="1CC9D9BC" w:rsidR="000E2B5E" w:rsidRDefault="005C42A9" w:rsidP="00134A33">
            <w:pPr>
              <w:rPr>
                <w:rFonts w:ascii="Times New Roman" w:hAnsi="Times New Roman" w:cs="Times New Roman"/>
                <w:b/>
                <w:bCs/>
                <w:sz w:val="16"/>
                <w:szCs w:val="16"/>
              </w:rPr>
            </w:pPr>
            <w:r>
              <w:rPr>
                <w:rFonts w:ascii="Times New Roman" w:hAnsi="Times New Roman" w:cs="Times New Roman"/>
                <w:b/>
                <w:bCs/>
                <w:sz w:val="16"/>
                <w:szCs w:val="16"/>
              </w:rPr>
              <w:t>25</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pts-0</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p>
          <w:p w14:paraId="647933B2" w14:textId="7CDCB42E" w:rsidR="000045B8" w:rsidRPr="000045B8" w:rsidRDefault="000045B8" w:rsidP="00134A33">
            <w:pPr>
              <w:rPr>
                <w:rFonts w:ascii="Times New Roman" w:hAnsi="Times New Roman" w:cs="Times New Roman"/>
                <w:i/>
                <w:iCs/>
                <w:sz w:val="16"/>
                <w:szCs w:val="16"/>
              </w:rPr>
            </w:pPr>
            <w:r>
              <w:rPr>
                <w:rFonts w:ascii="Times New Roman" w:hAnsi="Times New Roman" w:cs="Times New Roman"/>
                <w:sz w:val="16"/>
                <w:szCs w:val="16"/>
              </w:rPr>
              <w:t>Student shows little to no understanding of required course materials and has ineffectively applied them to project</w:t>
            </w:r>
          </w:p>
        </w:tc>
        <w:tc>
          <w:tcPr>
            <w:tcW w:w="857" w:type="dxa"/>
          </w:tcPr>
          <w:p w14:paraId="7E90A567" w14:textId="08C436C9" w:rsidR="000E2B5E" w:rsidRPr="007B433C" w:rsidRDefault="005C42A9" w:rsidP="007B433C">
            <w:pPr>
              <w:jc w:val="center"/>
              <w:rPr>
                <w:rFonts w:ascii="Times New Roman" w:hAnsi="Times New Roman" w:cs="Times New Roman"/>
                <w:b/>
                <w:bCs/>
                <w:sz w:val="24"/>
                <w:szCs w:val="24"/>
              </w:rPr>
            </w:pPr>
            <w:r>
              <w:rPr>
                <w:rFonts w:ascii="Times New Roman" w:hAnsi="Times New Roman" w:cs="Times New Roman"/>
                <w:b/>
                <w:bCs/>
                <w:sz w:val="24"/>
                <w:szCs w:val="24"/>
              </w:rPr>
              <w:t>75</w:t>
            </w:r>
          </w:p>
        </w:tc>
      </w:tr>
      <w:tr w:rsidR="00C31F30" w14:paraId="7AC36EA9" w14:textId="77777777" w:rsidTr="00C31F30">
        <w:tc>
          <w:tcPr>
            <w:tcW w:w="1725" w:type="dxa"/>
          </w:tcPr>
          <w:p w14:paraId="6F449D4D" w14:textId="1A14A6BF" w:rsidR="00C31F30" w:rsidRPr="000E2B5E" w:rsidRDefault="00C31F30" w:rsidP="000E2B5E">
            <w:pPr>
              <w:jc w:val="center"/>
              <w:rPr>
                <w:rFonts w:ascii="Times New Roman" w:hAnsi="Times New Roman" w:cs="Times New Roman"/>
                <w:b/>
                <w:bCs/>
                <w:sz w:val="24"/>
                <w:szCs w:val="24"/>
              </w:rPr>
            </w:pPr>
            <w:r>
              <w:rPr>
                <w:rFonts w:ascii="Times New Roman" w:hAnsi="Times New Roman" w:cs="Times New Roman"/>
                <w:b/>
                <w:bCs/>
                <w:sz w:val="24"/>
                <w:szCs w:val="24"/>
              </w:rPr>
              <w:t>Art Incorporation</w:t>
            </w:r>
          </w:p>
        </w:tc>
        <w:tc>
          <w:tcPr>
            <w:tcW w:w="6863" w:type="dxa"/>
            <w:gridSpan w:val="3"/>
          </w:tcPr>
          <w:p w14:paraId="46238681" w14:textId="4AD34F77" w:rsidR="00C31F30" w:rsidRPr="00323E1F" w:rsidRDefault="00323E1F" w:rsidP="00323E1F">
            <w:pPr>
              <w:jc w:val="center"/>
              <w:rPr>
                <w:rFonts w:ascii="Times New Roman" w:hAnsi="Times New Roman" w:cs="Times New Roman"/>
                <w:b/>
                <w:bCs/>
                <w:sz w:val="16"/>
                <w:szCs w:val="16"/>
              </w:rPr>
            </w:pPr>
            <w:r>
              <w:rPr>
                <w:rFonts w:ascii="Times New Roman" w:hAnsi="Times New Roman" w:cs="Times New Roman"/>
                <w:b/>
                <w:bCs/>
                <w:sz w:val="16"/>
                <w:szCs w:val="16"/>
              </w:rPr>
              <w:t>Graded Individually Based on Similarity to Essays and Effort</w:t>
            </w:r>
          </w:p>
        </w:tc>
        <w:tc>
          <w:tcPr>
            <w:tcW w:w="857" w:type="dxa"/>
          </w:tcPr>
          <w:p w14:paraId="0A97C093" w14:textId="5E173418" w:rsidR="00C31F30" w:rsidRPr="007B433C" w:rsidRDefault="00323E1F" w:rsidP="007B433C">
            <w:pPr>
              <w:jc w:val="center"/>
              <w:rPr>
                <w:rFonts w:ascii="Times New Roman" w:hAnsi="Times New Roman" w:cs="Times New Roman"/>
                <w:b/>
                <w:bCs/>
                <w:sz w:val="24"/>
                <w:szCs w:val="24"/>
              </w:rPr>
            </w:pPr>
            <w:r>
              <w:rPr>
                <w:rFonts w:ascii="Times New Roman" w:hAnsi="Times New Roman" w:cs="Times New Roman"/>
                <w:b/>
                <w:bCs/>
                <w:sz w:val="24"/>
                <w:szCs w:val="24"/>
              </w:rPr>
              <w:t>25</w:t>
            </w:r>
          </w:p>
        </w:tc>
      </w:tr>
      <w:tr w:rsidR="00B9373C" w14:paraId="48105669" w14:textId="77777777" w:rsidTr="00C31F30">
        <w:tc>
          <w:tcPr>
            <w:tcW w:w="1725" w:type="dxa"/>
          </w:tcPr>
          <w:p w14:paraId="3679507E" w14:textId="11BE8C50" w:rsidR="000E2B5E" w:rsidRPr="000E2B5E" w:rsidRDefault="000E2B5E" w:rsidP="000E2B5E">
            <w:pPr>
              <w:jc w:val="center"/>
              <w:rPr>
                <w:rFonts w:ascii="Times New Roman" w:hAnsi="Times New Roman" w:cs="Times New Roman"/>
                <w:b/>
                <w:bCs/>
                <w:sz w:val="24"/>
                <w:szCs w:val="24"/>
              </w:rPr>
            </w:pPr>
            <w:r>
              <w:rPr>
                <w:rFonts w:ascii="Times New Roman" w:hAnsi="Times New Roman" w:cs="Times New Roman"/>
                <w:b/>
                <w:bCs/>
                <w:sz w:val="24"/>
                <w:szCs w:val="24"/>
              </w:rPr>
              <w:t>Shows Growth</w:t>
            </w:r>
          </w:p>
        </w:tc>
        <w:tc>
          <w:tcPr>
            <w:tcW w:w="2293" w:type="dxa"/>
          </w:tcPr>
          <w:p w14:paraId="63EE6C9A" w14:textId="652EADA7" w:rsidR="000E2B5E" w:rsidRDefault="005C42A9" w:rsidP="00943845">
            <w:pPr>
              <w:rPr>
                <w:rFonts w:ascii="Times New Roman" w:hAnsi="Times New Roman" w:cs="Times New Roman"/>
                <w:b/>
                <w:bCs/>
                <w:sz w:val="16"/>
                <w:szCs w:val="16"/>
              </w:rPr>
            </w:pPr>
            <w:r>
              <w:rPr>
                <w:rFonts w:ascii="Times New Roman" w:hAnsi="Times New Roman" w:cs="Times New Roman"/>
                <w:b/>
                <w:bCs/>
                <w:sz w:val="16"/>
                <w:szCs w:val="16"/>
              </w:rPr>
              <w:t>75</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r>
              <w:rPr>
                <w:rFonts w:ascii="Times New Roman" w:hAnsi="Times New Roman" w:cs="Times New Roman"/>
                <w:b/>
                <w:bCs/>
                <w:sz w:val="16"/>
                <w:szCs w:val="16"/>
              </w:rPr>
              <w:t>50</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p>
          <w:p w14:paraId="13C4741E" w14:textId="2CF2D356" w:rsidR="00B9373C" w:rsidRPr="00B9373C" w:rsidRDefault="00B9373C" w:rsidP="00943845">
            <w:pPr>
              <w:rPr>
                <w:rFonts w:ascii="Times New Roman" w:hAnsi="Times New Roman" w:cs="Times New Roman"/>
                <w:sz w:val="16"/>
                <w:szCs w:val="16"/>
              </w:rPr>
            </w:pPr>
            <w:r>
              <w:rPr>
                <w:rFonts w:ascii="Times New Roman" w:hAnsi="Times New Roman" w:cs="Times New Roman"/>
                <w:sz w:val="16"/>
                <w:szCs w:val="16"/>
              </w:rPr>
              <w:t>Project shows that student has taken the time and initiative to reflect on the topic and not only shows how they have grown in the course but that they will use this knowledge for continued growth in their learning.</w:t>
            </w:r>
          </w:p>
          <w:p w14:paraId="6711B86E" w14:textId="77777777" w:rsidR="000E2B5E" w:rsidRDefault="000E2B5E" w:rsidP="00134A33">
            <w:pPr>
              <w:rPr>
                <w:rFonts w:ascii="Times New Roman" w:hAnsi="Times New Roman" w:cs="Times New Roman"/>
                <w:sz w:val="24"/>
                <w:szCs w:val="24"/>
              </w:rPr>
            </w:pPr>
          </w:p>
        </w:tc>
        <w:tc>
          <w:tcPr>
            <w:tcW w:w="2405" w:type="dxa"/>
          </w:tcPr>
          <w:p w14:paraId="62E3B74C" w14:textId="1502598D" w:rsidR="000E2B5E" w:rsidRDefault="005C42A9" w:rsidP="00134A33">
            <w:pPr>
              <w:rPr>
                <w:rFonts w:ascii="Times New Roman" w:hAnsi="Times New Roman" w:cs="Times New Roman"/>
                <w:b/>
                <w:bCs/>
                <w:sz w:val="16"/>
                <w:szCs w:val="16"/>
              </w:rPr>
            </w:pPr>
            <w:r>
              <w:rPr>
                <w:rFonts w:ascii="Times New Roman" w:hAnsi="Times New Roman" w:cs="Times New Roman"/>
                <w:b/>
                <w:bCs/>
                <w:sz w:val="16"/>
                <w:szCs w:val="16"/>
              </w:rPr>
              <w:t>49</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r>
              <w:rPr>
                <w:rFonts w:ascii="Times New Roman" w:hAnsi="Times New Roman" w:cs="Times New Roman"/>
                <w:b/>
                <w:bCs/>
                <w:sz w:val="16"/>
                <w:szCs w:val="16"/>
              </w:rPr>
              <w:t>25</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p>
          <w:p w14:paraId="2DDD38D1" w14:textId="28C4637A" w:rsidR="00B9373C" w:rsidRPr="00B9373C" w:rsidRDefault="00B9373C" w:rsidP="00134A33">
            <w:pPr>
              <w:rPr>
                <w:rFonts w:ascii="Times New Roman" w:hAnsi="Times New Roman" w:cs="Times New Roman"/>
                <w:sz w:val="16"/>
                <w:szCs w:val="16"/>
              </w:rPr>
            </w:pPr>
            <w:r>
              <w:rPr>
                <w:rFonts w:ascii="Times New Roman" w:hAnsi="Times New Roman" w:cs="Times New Roman"/>
                <w:sz w:val="16"/>
                <w:szCs w:val="16"/>
              </w:rPr>
              <w:t>Project shows that student has taken some initiative to reflect on the topic and shows growth from the knowledge gained within the course; however, it seems unlikely they will c</w:t>
            </w:r>
            <w:r w:rsidR="00611628">
              <w:rPr>
                <w:rFonts w:ascii="Times New Roman" w:hAnsi="Times New Roman" w:cs="Times New Roman"/>
                <w:sz w:val="16"/>
                <w:szCs w:val="16"/>
              </w:rPr>
              <w:t>arry this knowledge with them in the future.</w:t>
            </w:r>
            <w:r>
              <w:rPr>
                <w:rFonts w:ascii="Times New Roman" w:hAnsi="Times New Roman" w:cs="Times New Roman"/>
                <w:sz w:val="16"/>
                <w:szCs w:val="16"/>
              </w:rPr>
              <w:t xml:space="preserve"> </w:t>
            </w:r>
          </w:p>
        </w:tc>
        <w:tc>
          <w:tcPr>
            <w:tcW w:w="2165" w:type="dxa"/>
          </w:tcPr>
          <w:p w14:paraId="6CDA380D" w14:textId="202E2A68" w:rsidR="000E2B5E" w:rsidRDefault="005C42A9" w:rsidP="00134A33">
            <w:pPr>
              <w:rPr>
                <w:rFonts w:ascii="Times New Roman" w:hAnsi="Times New Roman" w:cs="Times New Roman"/>
                <w:b/>
                <w:bCs/>
                <w:sz w:val="16"/>
                <w:szCs w:val="16"/>
              </w:rPr>
            </w:pPr>
            <w:r>
              <w:rPr>
                <w:rFonts w:ascii="Times New Roman" w:hAnsi="Times New Roman" w:cs="Times New Roman"/>
                <w:b/>
                <w:bCs/>
                <w:sz w:val="16"/>
                <w:szCs w:val="16"/>
              </w:rPr>
              <w:t>25</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pts-0</w:t>
            </w:r>
            <w:r w:rsidR="00B4190D">
              <w:rPr>
                <w:rFonts w:ascii="Times New Roman" w:hAnsi="Times New Roman" w:cs="Times New Roman"/>
                <w:b/>
                <w:bCs/>
                <w:sz w:val="16"/>
                <w:szCs w:val="16"/>
              </w:rPr>
              <w:t xml:space="preserve"> </w:t>
            </w:r>
            <w:r w:rsidR="000E2B5E">
              <w:rPr>
                <w:rFonts w:ascii="Times New Roman" w:hAnsi="Times New Roman" w:cs="Times New Roman"/>
                <w:b/>
                <w:bCs/>
                <w:sz w:val="16"/>
                <w:szCs w:val="16"/>
              </w:rPr>
              <w:t>pts</w:t>
            </w:r>
          </w:p>
          <w:p w14:paraId="0048708B" w14:textId="3F40C903" w:rsidR="00611628" w:rsidRPr="00611628" w:rsidRDefault="00611628" w:rsidP="00134A33">
            <w:pPr>
              <w:rPr>
                <w:rFonts w:ascii="Times New Roman" w:hAnsi="Times New Roman" w:cs="Times New Roman"/>
                <w:sz w:val="16"/>
                <w:szCs w:val="16"/>
              </w:rPr>
            </w:pPr>
            <w:r>
              <w:rPr>
                <w:rFonts w:ascii="Times New Roman" w:hAnsi="Times New Roman" w:cs="Times New Roman"/>
                <w:sz w:val="16"/>
                <w:szCs w:val="16"/>
              </w:rPr>
              <w:t xml:space="preserve">Project shows that the student has taken little time and/or initiative to reflect on the topic and shows that they have grown very little from the knowledge gained in the course and it is unlikely they will use it in the future. </w:t>
            </w:r>
          </w:p>
        </w:tc>
        <w:tc>
          <w:tcPr>
            <w:tcW w:w="857" w:type="dxa"/>
          </w:tcPr>
          <w:p w14:paraId="22AFA9C3" w14:textId="3DA229AE" w:rsidR="000E2B5E" w:rsidRPr="007B433C" w:rsidRDefault="005C42A9" w:rsidP="007B433C">
            <w:pPr>
              <w:jc w:val="center"/>
              <w:rPr>
                <w:rFonts w:ascii="Times New Roman" w:hAnsi="Times New Roman" w:cs="Times New Roman"/>
                <w:b/>
                <w:bCs/>
                <w:sz w:val="24"/>
                <w:szCs w:val="24"/>
              </w:rPr>
            </w:pPr>
            <w:r>
              <w:rPr>
                <w:rFonts w:ascii="Times New Roman" w:hAnsi="Times New Roman" w:cs="Times New Roman"/>
                <w:b/>
                <w:bCs/>
                <w:sz w:val="24"/>
                <w:szCs w:val="24"/>
              </w:rPr>
              <w:t>75</w:t>
            </w:r>
          </w:p>
        </w:tc>
      </w:tr>
    </w:tbl>
    <w:p w14:paraId="00000023" w14:textId="77777777" w:rsidR="000221C4" w:rsidRPr="00A04E8A" w:rsidRDefault="000221C4" w:rsidP="00A04E8A">
      <w:pPr>
        <w:spacing w:line="480" w:lineRule="auto"/>
        <w:rPr>
          <w:rFonts w:ascii="Times New Roman" w:hAnsi="Times New Roman" w:cs="Times New Roman"/>
          <w:sz w:val="24"/>
          <w:szCs w:val="24"/>
        </w:rPr>
      </w:pPr>
    </w:p>
    <w:p w14:paraId="00000024" w14:textId="07C07632" w:rsidR="000221C4" w:rsidRDefault="00B4190D" w:rsidP="00A04E8A">
      <w:pPr>
        <w:spacing w:line="480" w:lineRule="auto"/>
        <w:rPr>
          <w:rFonts w:ascii="Times New Roman" w:hAnsi="Times New Roman" w:cs="Times New Roman"/>
          <w:b/>
          <w:sz w:val="24"/>
          <w:szCs w:val="24"/>
        </w:rPr>
      </w:pPr>
      <w:r w:rsidRPr="00A04E8A">
        <w:rPr>
          <w:rFonts w:ascii="Times New Roman" w:hAnsi="Times New Roman" w:cs="Times New Roman"/>
          <w:b/>
          <w:sz w:val="24"/>
          <w:szCs w:val="24"/>
        </w:rPr>
        <w:t>Sources:</w:t>
      </w:r>
    </w:p>
    <w:p w14:paraId="421E9908" w14:textId="7BC14313" w:rsidR="007B495C" w:rsidRDefault="00B4190D" w:rsidP="007B495C">
      <w:pPr>
        <w:spacing w:before="100" w:beforeAutospacing="1" w:after="100" w:afterAutospacing="1" w:line="240" w:lineRule="auto"/>
        <w:ind w:left="567" w:hanging="567"/>
        <w:rPr>
          <w:rFonts w:ascii="Times New Roman" w:eastAsia="Times New Roman" w:hAnsi="Times New Roman" w:cs="Times New Roman"/>
          <w:sz w:val="24"/>
          <w:szCs w:val="24"/>
          <w:lang w:val="en-US"/>
        </w:rPr>
      </w:pPr>
      <w:proofErr w:type="spellStart"/>
      <w:r w:rsidRPr="007B495C">
        <w:rPr>
          <w:rFonts w:ascii="Times New Roman" w:eastAsia="Times New Roman" w:hAnsi="Times New Roman" w:cs="Times New Roman"/>
          <w:sz w:val="24"/>
          <w:szCs w:val="24"/>
          <w:lang w:val="en-US"/>
        </w:rPr>
        <w:t>Mc</w:t>
      </w:r>
      <w:r>
        <w:rPr>
          <w:rFonts w:ascii="Times New Roman" w:eastAsia="Times New Roman" w:hAnsi="Times New Roman" w:cs="Times New Roman"/>
          <w:sz w:val="24"/>
          <w:szCs w:val="24"/>
          <w:lang w:val="en-US"/>
        </w:rPr>
        <w:t>d</w:t>
      </w:r>
      <w:r w:rsidRPr="007B495C">
        <w:rPr>
          <w:rFonts w:ascii="Times New Roman" w:eastAsia="Times New Roman" w:hAnsi="Times New Roman" w:cs="Times New Roman"/>
          <w:sz w:val="24"/>
          <w:szCs w:val="24"/>
          <w:lang w:val="en-US"/>
        </w:rPr>
        <w:t>aniel</w:t>
      </w:r>
      <w:proofErr w:type="spellEnd"/>
      <w:r w:rsidR="007B495C" w:rsidRPr="007B495C">
        <w:rPr>
          <w:rFonts w:ascii="Times New Roman" w:eastAsia="Times New Roman" w:hAnsi="Times New Roman" w:cs="Times New Roman"/>
          <w:sz w:val="24"/>
          <w:szCs w:val="24"/>
          <w:lang w:val="en-US"/>
        </w:rPr>
        <w:t xml:space="preserve">, R. (1970, June 10). </w:t>
      </w:r>
      <w:r w:rsidR="007B495C" w:rsidRPr="007B495C">
        <w:rPr>
          <w:rFonts w:ascii="Times New Roman" w:eastAsia="Times New Roman" w:hAnsi="Times New Roman" w:cs="Times New Roman"/>
          <w:i/>
          <w:iCs/>
          <w:sz w:val="24"/>
          <w:szCs w:val="24"/>
          <w:lang w:val="en-US"/>
        </w:rPr>
        <w:t>Bloom's taxonomy</w:t>
      </w:r>
      <w:r w:rsidR="007B495C" w:rsidRPr="007B495C">
        <w:rPr>
          <w:rFonts w:ascii="Times New Roman" w:eastAsia="Times New Roman" w:hAnsi="Times New Roman" w:cs="Times New Roman"/>
          <w:sz w:val="24"/>
          <w:szCs w:val="24"/>
          <w:lang w:val="en-US"/>
        </w:rPr>
        <w:t>. Vanderbilt University. Retrieved November</w:t>
      </w:r>
    </w:p>
    <w:p w14:paraId="7D832058" w14:textId="2AE194C9" w:rsidR="007B495C" w:rsidRPr="007B495C" w:rsidRDefault="007B495C" w:rsidP="007B495C">
      <w:pPr>
        <w:spacing w:before="100" w:beforeAutospacing="1" w:after="100" w:afterAutospacing="1" w:line="240" w:lineRule="auto"/>
        <w:ind w:left="567"/>
        <w:rPr>
          <w:rFonts w:ascii="Times New Roman" w:eastAsia="Times New Roman" w:hAnsi="Times New Roman" w:cs="Times New Roman"/>
          <w:sz w:val="24"/>
          <w:szCs w:val="24"/>
          <w:lang w:val="en-US"/>
        </w:rPr>
      </w:pPr>
      <w:r w:rsidRPr="007B495C">
        <w:rPr>
          <w:rFonts w:ascii="Times New Roman" w:eastAsia="Times New Roman" w:hAnsi="Times New Roman" w:cs="Times New Roman"/>
          <w:sz w:val="24"/>
          <w:szCs w:val="24"/>
          <w:lang w:val="en-US"/>
        </w:rPr>
        <w:t xml:space="preserve"> 18, 2022, from https://cft.vanderbilt.edu/guides-sub-pages/blooms-taxonomy/ </w:t>
      </w:r>
    </w:p>
    <w:p w14:paraId="774928F9" w14:textId="44E36D09" w:rsidR="007A7B0D" w:rsidRDefault="007A7B0D" w:rsidP="007A7B0D">
      <w:pPr>
        <w:spacing w:line="480" w:lineRule="auto"/>
        <w:rPr>
          <w:rFonts w:ascii="Times New Roman" w:hAnsi="Times New Roman" w:cs="Times New Roman"/>
          <w:sz w:val="24"/>
          <w:szCs w:val="24"/>
        </w:rPr>
      </w:pPr>
      <w:r w:rsidRPr="00294C10">
        <w:rPr>
          <w:rFonts w:ascii="Times New Roman" w:hAnsi="Times New Roman" w:cs="Times New Roman"/>
          <w:i/>
          <w:iCs/>
          <w:sz w:val="24"/>
          <w:szCs w:val="24"/>
        </w:rPr>
        <w:t>N</w:t>
      </w:r>
      <w:r w:rsidR="00B4190D">
        <w:rPr>
          <w:rFonts w:ascii="Times New Roman" w:hAnsi="Times New Roman" w:cs="Times New Roman"/>
          <w:i/>
          <w:iCs/>
          <w:sz w:val="24"/>
          <w:szCs w:val="24"/>
        </w:rPr>
        <w:t>AMI</w:t>
      </w:r>
      <w:r w:rsidRPr="00294C10">
        <w:rPr>
          <w:rFonts w:ascii="Times New Roman" w:hAnsi="Times New Roman" w:cs="Times New Roman"/>
          <w:i/>
          <w:iCs/>
          <w:sz w:val="24"/>
          <w:szCs w:val="24"/>
        </w:rPr>
        <w:t xml:space="preserve"> </w:t>
      </w:r>
      <w:r w:rsidR="00B4190D">
        <w:rPr>
          <w:rFonts w:ascii="Times New Roman" w:hAnsi="Times New Roman" w:cs="Times New Roman"/>
          <w:i/>
          <w:iCs/>
          <w:sz w:val="24"/>
          <w:szCs w:val="24"/>
        </w:rPr>
        <w:t>I</w:t>
      </w:r>
      <w:r w:rsidRPr="00294C10">
        <w:rPr>
          <w:rFonts w:ascii="Times New Roman" w:hAnsi="Times New Roman" w:cs="Times New Roman"/>
          <w:i/>
          <w:iCs/>
          <w:sz w:val="24"/>
          <w:szCs w:val="24"/>
        </w:rPr>
        <w:t xml:space="preserve">n </w:t>
      </w:r>
      <w:r w:rsidR="00B4190D">
        <w:rPr>
          <w:rFonts w:ascii="Times New Roman" w:hAnsi="Times New Roman" w:cs="Times New Roman"/>
          <w:i/>
          <w:iCs/>
          <w:sz w:val="24"/>
          <w:szCs w:val="24"/>
        </w:rPr>
        <w:t>O</w:t>
      </w:r>
      <w:r w:rsidRPr="00294C10">
        <w:rPr>
          <w:rFonts w:ascii="Times New Roman" w:hAnsi="Times New Roman" w:cs="Times New Roman"/>
          <w:i/>
          <w:iCs/>
          <w:sz w:val="24"/>
          <w:szCs w:val="24"/>
        </w:rPr>
        <w:t xml:space="preserve">ur </w:t>
      </w:r>
      <w:r w:rsidR="00B4190D">
        <w:rPr>
          <w:rFonts w:ascii="Times New Roman" w:hAnsi="Times New Roman" w:cs="Times New Roman"/>
          <w:i/>
          <w:iCs/>
          <w:sz w:val="24"/>
          <w:szCs w:val="24"/>
        </w:rPr>
        <w:t>O</w:t>
      </w:r>
      <w:r w:rsidRPr="00294C10">
        <w:rPr>
          <w:rFonts w:ascii="Times New Roman" w:hAnsi="Times New Roman" w:cs="Times New Roman"/>
          <w:i/>
          <w:iCs/>
          <w:sz w:val="24"/>
          <w:szCs w:val="24"/>
        </w:rPr>
        <w:t xml:space="preserve">wn </w:t>
      </w:r>
      <w:r w:rsidR="00B4190D">
        <w:rPr>
          <w:rFonts w:ascii="Times New Roman" w:hAnsi="Times New Roman" w:cs="Times New Roman"/>
          <w:i/>
          <w:iCs/>
          <w:sz w:val="24"/>
          <w:szCs w:val="24"/>
        </w:rPr>
        <w:t>V</w:t>
      </w:r>
      <w:r w:rsidRPr="00294C10">
        <w:rPr>
          <w:rFonts w:ascii="Times New Roman" w:hAnsi="Times New Roman" w:cs="Times New Roman"/>
          <w:i/>
          <w:iCs/>
          <w:sz w:val="24"/>
          <w:szCs w:val="24"/>
        </w:rPr>
        <w:t>oice</w:t>
      </w:r>
      <w:r w:rsidRPr="00294C10">
        <w:rPr>
          <w:rFonts w:ascii="Times New Roman" w:hAnsi="Times New Roman" w:cs="Times New Roman"/>
          <w:sz w:val="24"/>
          <w:szCs w:val="24"/>
        </w:rPr>
        <w:t xml:space="preserve">. NAMI. (n.d.). Retrieved November 14, 2022, from </w:t>
      </w:r>
    </w:p>
    <w:p w14:paraId="00D4EA1E" w14:textId="5110E63A" w:rsidR="007A7B0D" w:rsidRPr="00294C10" w:rsidRDefault="00000000" w:rsidP="007A7B0D">
      <w:pPr>
        <w:spacing w:line="480" w:lineRule="auto"/>
        <w:ind w:left="720"/>
        <w:rPr>
          <w:rFonts w:ascii="Times New Roman" w:hAnsi="Times New Roman" w:cs="Times New Roman"/>
          <w:sz w:val="24"/>
          <w:szCs w:val="24"/>
        </w:rPr>
      </w:pPr>
      <w:hyperlink r:id="rId9" w:history="1">
        <w:r w:rsidR="007A7B0D" w:rsidRPr="006C6C2D">
          <w:rPr>
            <w:rStyle w:val="Hyperlink"/>
            <w:rFonts w:ascii="Times New Roman" w:hAnsi="Times New Roman" w:cs="Times New Roman"/>
            <w:sz w:val="24"/>
            <w:szCs w:val="24"/>
          </w:rPr>
          <w:t>https://www.nami.org/Support-Education/Mental-Health-Education/NAMI-In-Our-Own-</w:t>
        </w:r>
      </w:hyperlink>
      <w:r w:rsidR="007A7B0D" w:rsidRPr="00294C10">
        <w:rPr>
          <w:rFonts w:ascii="Times New Roman" w:hAnsi="Times New Roman" w:cs="Times New Roman"/>
          <w:sz w:val="24"/>
          <w:szCs w:val="24"/>
        </w:rPr>
        <w:t xml:space="preserve">Voice </w:t>
      </w:r>
    </w:p>
    <w:p w14:paraId="4B2DC6CD" w14:textId="77777777" w:rsidR="007A7B0D" w:rsidRDefault="007A7B0D" w:rsidP="007A7B0D">
      <w:pPr>
        <w:spacing w:line="480" w:lineRule="auto"/>
        <w:rPr>
          <w:rFonts w:ascii="Times New Roman" w:hAnsi="Times New Roman" w:cs="Times New Roman"/>
          <w:i/>
          <w:iCs/>
          <w:sz w:val="24"/>
          <w:szCs w:val="24"/>
        </w:rPr>
      </w:pPr>
      <w:proofErr w:type="spellStart"/>
      <w:r w:rsidRPr="00294C10">
        <w:rPr>
          <w:rFonts w:ascii="Times New Roman" w:hAnsi="Times New Roman" w:cs="Times New Roman"/>
          <w:sz w:val="24"/>
          <w:szCs w:val="24"/>
        </w:rPr>
        <w:t>Rendón</w:t>
      </w:r>
      <w:proofErr w:type="spellEnd"/>
      <w:r w:rsidRPr="00294C10">
        <w:rPr>
          <w:rFonts w:ascii="Times New Roman" w:hAnsi="Times New Roman" w:cs="Times New Roman"/>
          <w:sz w:val="24"/>
          <w:szCs w:val="24"/>
        </w:rPr>
        <w:t xml:space="preserve"> Laura I. (2009). </w:t>
      </w:r>
      <w:proofErr w:type="spellStart"/>
      <w:r w:rsidRPr="00294C10">
        <w:rPr>
          <w:rFonts w:ascii="Times New Roman" w:hAnsi="Times New Roman" w:cs="Times New Roman"/>
          <w:i/>
          <w:iCs/>
          <w:sz w:val="24"/>
          <w:szCs w:val="24"/>
        </w:rPr>
        <w:t>Sentipensante</w:t>
      </w:r>
      <w:proofErr w:type="spellEnd"/>
      <w:r w:rsidRPr="00294C10">
        <w:rPr>
          <w:rFonts w:ascii="Times New Roman" w:hAnsi="Times New Roman" w:cs="Times New Roman"/>
          <w:i/>
          <w:iCs/>
          <w:sz w:val="24"/>
          <w:szCs w:val="24"/>
        </w:rPr>
        <w:t xml:space="preserve"> (sensing/thinking) pedagogy educating for wholeness, </w:t>
      </w:r>
    </w:p>
    <w:p w14:paraId="03262A0A" w14:textId="711B9B9D" w:rsidR="007A7B0D" w:rsidRPr="00294C10" w:rsidRDefault="007A7B0D" w:rsidP="007A7B0D">
      <w:pPr>
        <w:spacing w:line="480" w:lineRule="auto"/>
        <w:ind w:firstLine="720"/>
        <w:rPr>
          <w:rFonts w:ascii="Times New Roman" w:hAnsi="Times New Roman" w:cs="Times New Roman"/>
          <w:sz w:val="24"/>
          <w:szCs w:val="24"/>
        </w:rPr>
      </w:pPr>
      <w:r w:rsidRPr="00294C10">
        <w:rPr>
          <w:rFonts w:ascii="Times New Roman" w:hAnsi="Times New Roman" w:cs="Times New Roman"/>
          <w:i/>
          <w:iCs/>
          <w:sz w:val="24"/>
          <w:szCs w:val="24"/>
        </w:rPr>
        <w:lastRenderedPageBreak/>
        <w:t>social justice, and Liberation</w:t>
      </w:r>
      <w:r w:rsidRPr="00294C10">
        <w:rPr>
          <w:rFonts w:ascii="Times New Roman" w:hAnsi="Times New Roman" w:cs="Times New Roman"/>
          <w:sz w:val="24"/>
          <w:szCs w:val="24"/>
        </w:rPr>
        <w:t xml:space="preserve">. Stylus Pub. </w:t>
      </w:r>
    </w:p>
    <w:p w14:paraId="00000025" w14:textId="5FB0222A" w:rsidR="000221C4" w:rsidRDefault="000221C4" w:rsidP="00A04E8A">
      <w:pPr>
        <w:spacing w:line="480" w:lineRule="auto"/>
        <w:rPr>
          <w:sz w:val="20"/>
          <w:szCs w:val="20"/>
        </w:rPr>
      </w:pPr>
    </w:p>
    <w:sectPr w:rsidR="000221C4">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C477F" w14:textId="77777777" w:rsidR="006D20BF" w:rsidRDefault="006D20BF" w:rsidP="00A04E8A">
      <w:pPr>
        <w:spacing w:line="240" w:lineRule="auto"/>
      </w:pPr>
      <w:r>
        <w:separator/>
      </w:r>
    </w:p>
  </w:endnote>
  <w:endnote w:type="continuationSeparator" w:id="0">
    <w:p w14:paraId="28B1BA26" w14:textId="77777777" w:rsidR="006D20BF" w:rsidRDefault="006D20BF" w:rsidP="00A04E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6BDC8" w14:textId="77777777" w:rsidR="006D20BF" w:rsidRDefault="006D20BF" w:rsidP="00A04E8A">
      <w:pPr>
        <w:spacing w:line="240" w:lineRule="auto"/>
      </w:pPr>
      <w:r>
        <w:separator/>
      </w:r>
    </w:p>
  </w:footnote>
  <w:footnote w:type="continuationSeparator" w:id="0">
    <w:p w14:paraId="637AA4B0" w14:textId="77777777" w:rsidR="006D20BF" w:rsidRDefault="006D20BF" w:rsidP="00A04E8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2758157"/>
      <w:docPartObj>
        <w:docPartGallery w:val="Page Numbers (Top of Page)"/>
        <w:docPartUnique/>
      </w:docPartObj>
    </w:sdtPr>
    <w:sdtEndPr>
      <w:rPr>
        <w:noProof/>
      </w:rPr>
    </w:sdtEndPr>
    <w:sdtContent>
      <w:p w14:paraId="0AFF4108" w14:textId="118B311B" w:rsidR="00A04E8A" w:rsidRDefault="00A04E8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541C01F" w14:textId="77777777" w:rsidR="00A04E8A" w:rsidRDefault="00A04E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B60ED"/>
    <w:multiLevelType w:val="hybridMultilevel"/>
    <w:tmpl w:val="5AEA317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DB41CF3"/>
    <w:multiLevelType w:val="multilevel"/>
    <w:tmpl w:val="8E56D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B4745E"/>
    <w:multiLevelType w:val="hybridMultilevel"/>
    <w:tmpl w:val="1EA884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DC14B41"/>
    <w:multiLevelType w:val="hybridMultilevel"/>
    <w:tmpl w:val="61A2E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701D75"/>
    <w:multiLevelType w:val="hybridMultilevel"/>
    <w:tmpl w:val="0DE682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59B0062"/>
    <w:multiLevelType w:val="hybridMultilevel"/>
    <w:tmpl w:val="B01CCF7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59F291C"/>
    <w:multiLevelType w:val="hybridMultilevel"/>
    <w:tmpl w:val="95A8E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E83242"/>
    <w:multiLevelType w:val="hybridMultilevel"/>
    <w:tmpl w:val="175C65F0"/>
    <w:lvl w:ilvl="0" w:tplc="61E61E78">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A16F52"/>
    <w:multiLevelType w:val="hybridMultilevel"/>
    <w:tmpl w:val="5F4EC590"/>
    <w:lvl w:ilvl="0" w:tplc="61E61E78">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CD36171"/>
    <w:multiLevelType w:val="hybridMultilevel"/>
    <w:tmpl w:val="108E5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7147229">
    <w:abstractNumId w:val="1"/>
  </w:num>
  <w:num w:numId="2" w16cid:durableId="1150438359">
    <w:abstractNumId w:val="6"/>
  </w:num>
  <w:num w:numId="3" w16cid:durableId="236401828">
    <w:abstractNumId w:val="3"/>
  </w:num>
  <w:num w:numId="4" w16cid:durableId="387144958">
    <w:abstractNumId w:val="5"/>
  </w:num>
  <w:num w:numId="5" w16cid:durableId="204945973">
    <w:abstractNumId w:val="4"/>
  </w:num>
  <w:num w:numId="6" w16cid:durableId="542448011">
    <w:abstractNumId w:val="8"/>
  </w:num>
  <w:num w:numId="7" w16cid:durableId="946472044">
    <w:abstractNumId w:val="7"/>
  </w:num>
  <w:num w:numId="8" w16cid:durableId="1314986917">
    <w:abstractNumId w:val="2"/>
  </w:num>
  <w:num w:numId="9" w16cid:durableId="1180319680">
    <w:abstractNumId w:val="9"/>
  </w:num>
  <w:num w:numId="10" w16cid:durableId="1284117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1C4"/>
    <w:rsid w:val="00002132"/>
    <w:rsid w:val="000045B8"/>
    <w:rsid w:val="0000536C"/>
    <w:rsid w:val="000221C4"/>
    <w:rsid w:val="000724AB"/>
    <w:rsid w:val="00087408"/>
    <w:rsid w:val="000908E4"/>
    <w:rsid w:val="000B47ED"/>
    <w:rsid w:val="000E2B5E"/>
    <w:rsid w:val="000F048B"/>
    <w:rsid w:val="00134A33"/>
    <w:rsid w:val="0015265D"/>
    <w:rsid w:val="001A4F19"/>
    <w:rsid w:val="001F54BA"/>
    <w:rsid w:val="002151AB"/>
    <w:rsid w:val="002311E2"/>
    <w:rsid w:val="00247EF6"/>
    <w:rsid w:val="00254E48"/>
    <w:rsid w:val="00272922"/>
    <w:rsid w:val="002B51FA"/>
    <w:rsid w:val="00323E1F"/>
    <w:rsid w:val="003364E0"/>
    <w:rsid w:val="003C2224"/>
    <w:rsid w:val="003C2EF7"/>
    <w:rsid w:val="003F2D7E"/>
    <w:rsid w:val="003F572A"/>
    <w:rsid w:val="00406E4A"/>
    <w:rsid w:val="00413AC5"/>
    <w:rsid w:val="00481E78"/>
    <w:rsid w:val="00530C66"/>
    <w:rsid w:val="005A0720"/>
    <w:rsid w:val="005C42A9"/>
    <w:rsid w:val="005F00FD"/>
    <w:rsid w:val="00611628"/>
    <w:rsid w:val="00616B72"/>
    <w:rsid w:val="00635B94"/>
    <w:rsid w:val="00677005"/>
    <w:rsid w:val="006D20BF"/>
    <w:rsid w:val="007A7B0D"/>
    <w:rsid w:val="007B2793"/>
    <w:rsid w:val="007B433C"/>
    <w:rsid w:val="007B495C"/>
    <w:rsid w:val="008964F3"/>
    <w:rsid w:val="008D49FE"/>
    <w:rsid w:val="0094263E"/>
    <w:rsid w:val="00943845"/>
    <w:rsid w:val="00A021B1"/>
    <w:rsid w:val="00A0278E"/>
    <w:rsid w:val="00A04E8A"/>
    <w:rsid w:val="00A11A83"/>
    <w:rsid w:val="00A13ADF"/>
    <w:rsid w:val="00AB749C"/>
    <w:rsid w:val="00B4190D"/>
    <w:rsid w:val="00B9373C"/>
    <w:rsid w:val="00BF41E6"/>
    <w:rsid w:val="00C31F30"/>
    <w:rsid w:val="00C64915"/>
    <w:rsid w:val="00CA50B2"/>
    <w:rsid w:val="00CD03C9"/>
    <w:rsid w:val="00D13A46"/>
    <w:rsid w:val="00D55772"/>
    <w:rsid w:val="00E1266D"/>
    <w:rsid w:val="00E27FF4"/>
    <w:rsid w:val="00F10CCE"/>
    <w:rsid w:val="00F1318C"/>
    <w:rsid w:val="00F22919"/>
    <w:rsid w:val="00F24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67784"/>
  <w15:docId w15:val="{1F35EDA8-3E2F-4968-901D-08D1C150D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A04E8A"/>
    <w:pPr>
      <w:tabs>
        <w:tab w:val="center" w:pos="4680"/>
        <w:tab w:val="right" w:pos="9360"/>
      </w:tabs>
      <w:spacing w:line="240" w:lineRule="auto"/>
    </w:pPr>
  </w:style>
  <w:style w:type="character" w:customStyle="1" w:styleId="HeaderChar">
    <w:name w:val="Header Char"/>
    <w:basedOn w:val="DefaultParagraphFont"/>
    <w:link w:val="Header"/>
    <w:uiPriority w:val="99"/>
    <w:rsid w:val="00A04E8A"/>
  </w:style>
  <w:style w:type="paragraph" w:styleId="Footer">
    <w:name w:val="footer"/>
    <w:basedOn w:val="Normal"/>
    <w:link w:val="FooterChar"/>
    <w:uiPriority w:val="99"/>
    <w:unhideWhenUsed/>
    <w:rsid w:val="00A04E8A"/>
    <w:pPr>
      <w:tabs>
        <w:tab w:val="center" w:pos="4680"/>
        <w:tab w:val="right" w:pos="9360"/>
      </w:tabs>
      <w:spacing w:line="240" w:lineRule="auto"/>
    </w:pPr>
  </w:style>
  <w:style w:type="character" w:customStyle="1" w:styleId="FooterChar">
    <w:name w:val="Footer Char"/>
    <w:basedOn w:val="DefaultParagraphFont"/>
    <w:link w:val="Footer"/>
    <w:uiPriority w:val="99"/>
    <w:rsid w:val="00A04E8A"/>
  </w:style>
  <w:style w:type="paragraph" w:styleId="NormalWeb">
    <w:name w:val="Normal (Web)"/>
    <w:basedOn w:val="Normal"/>
    <w:uiPriority w:val="99"/>
    <w:semiHidden/>
    <w:unhideWhenUsed/>
    <w:rsid w:val="00272922"/>
    <w:rPr>
      <w:rFonts w:ascii="Times New Roman" w:hAnsi="Times New Roman" w:cs="Times New Roman"/>
      <w:sz w:val="24"/>
      <w:szCs w:val="24"/>
    </w:rPr>
  </w:style>
  <w:style w:type="paragraph" w:styleId="ListParagraph">
    <w:name w:val="List Paragraph"/>
    <w:basedOn w:val="Normal"/>
    <w:uiPriority w:val="34"/>
    <w:qFormat/>
    <w:rsid w:val="00D55772"/>
    <w:pPr>
      <w:ind w:left="720"/>
      <w:contextualSpacing/>
    </w:pPr>
  </w:style>
  <w:style w:type="character" w:styleId="Hyperlink">
    <w:name w:val="Hyperlink"/>
    <w:basedOn w:val="DefaultParagraphFont"/>
    <w:uiPriority w:val="99"/>
    <w:unhideWhenUsed/>
    <w:rsid w:val="00C64915"/>
    <w:rPr>
      <w:color w:val="0000FF" w:themeColor="hyperlink"/>
      <w:u w:val="single"/>
    </w:rPr>
  </w:style>
  <w:style w:type="character" w:styleId="UnresolvedMention">
    <w:name w:val="Unresolved Mention"/>
    <w:basedOn w:val="DefaultParagraphFont"/>
    <w:uiPriority w:val="99"/>
    <w:semiHidden/>
    <w:unhideWhenUsed/>
    <w:rsid w:val="00C64915"/>
    <w:rPr>
      <w:color w:val="605E5C"/>
      <w:shd w:val="clear" w:color="auto" w:fill="E1DFDD"/>
    </w:rPr>
  </w:style>
  <w:style w:type="table" w:styleId="TableGrid">
    <w:name w:val="Table Grid"/>
    <w:basedOn w:val="TableNormal"/>
    <w:uiPriority w:val="39"/>
    <w:rsid w:val="00134A3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34A33"/>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34A33"/>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34A33"/>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08740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052219">
      <w:bodyDiv w:val="1"/>
      <w:marLeft w:val="0"/>
      <w:marRight w:val="0"/>
      <w:marTop w:val="0"/>
      <w:marBottom w:val="0"/>
      <w:divBdr>
        <w:top w:val="none" w:sz="0" w:space="0" w:color="auto"/>
        <w:left w:val="none" w:sz="0" w:space="0" w:color="auto"/>
        <w:bottom w:val="none" w:sz="0" w:space="0" w:color="auto"/>
        <w:right w:val="none" w:sz="0" w:space="0" w:color="auto"/>
      </w:divBdr>
    </w:div>
    <w:div w:id="3915865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EtNxNW0bRU" TargetMode="External"/><Relationship Id="rId3" Type="http://schemas.openxmlformats.org/officeDocument/2006/relationships/settings" Target="settings.xml"/><Relationship Id="rId7" Type="http://schemas.openxmlformats.org/officeDocument/2006/relationships/hyperlink" Target="https://www.youtube.com/watch?v=203NKw-G-o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ami.org/Support-Education/Mental-Health-Education/NAMI-In-Our-Ow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1581</Words>
  <Characters>9014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C</dc:creator>
  <cp:lastModifiedBy>Devin Stonerock</cp:lastModifiedBy>
  <cp:revision>2</cp:revision>
  <dcterms:created xsi:type="dcterms:W3CDTF">2022-11-26T16:06:00Z</dcterms:created>
  <dcterms:modified xsi:type="dcterms:W3CDTF">2022-11-26T16:06:00Z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c7347f98487338dffea80cbf02b6643e3dd4d5beee296668ef55b76577f9c9d2</vt:lpwstr>
  </property>
</Properties>
</file>